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A71D" w14:textId="77777777" w:rsidR="009174EA" w:rsidRPr="002E1580" w:rsidRDefault="009174EA" w:rsidP="00917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5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Уведомление о направлении сведений (документов) </w:t>
      </w:r>
    </w:p>
    <w:p w14:paraId="1AB3DDC0" w14:textId="77777777" w:rsidR="009174EA" w:rsidRPr="002E1580" w:rsidRDefault="009174EA" w:rsidP="009174EA">
      <w:pPr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214C3D">
        <w:rPr>
          <w:rFonts w:ascii="Times New Roman" w:hAnsi="Times New Roman"/>
          <w:b/>
          <w:sz w:val="24"/>
        </w:rPr>
        <w:t>Notification</w:t>
      </w:r>
      <w:r w:rsidRPr="002E1580">
        <w:rPr>
          <w:rFonts w:ascii="Times New Roman" w:hAnsi="Times New Roman"/>
          <w:b/>
          <w:sz w:val="24"/>
          <w:lang w:val="ru-RU"/>
        </w:rPr>
        <w:t xml:space="preserve"> </w:t>
      </w:r>
      <w:r w:rsidRPr="00214C3D">
        <w:rPr>
          <w:rFonts w:ascii="Times New Roman" w:hAnsi="Times New Roman"/>
          <w:b/>
          <w:sz w:val="24"/>
        </w:rPr>
        <w:t>of</w:t>
      </w:r>
      <w:r w:rsidRPr="002E1580">
        <w:rPr>
          <w:rFonts w:ascii="Times New Roman" w:hAnsi="Times New Roman"/>
          <w:b/>
          <w:sz w:val="24"/>
          <w:lang w:val="ru-RU"/>
        </w:rPr>
        <w:t xml:space="preserve"> </w:t>
      </w:r>
      <w:r w:rsidRPr="00214C3D">
        <w:rPr>
          <w:rFonts w:ascii="Times New Roman" w:hAnsi="Times New Roman"/>
          <w:b/>
          <w:sz w:val="24"/>
        </w:rPr>
        <w:t>information</w:t>
      </w:r>
      <w:r w:rsidRPr="002E1580">
        <w:rPr>
          <w:rFonts w:ascii="Times New Roman" w:hAnsi="Times New Roman"/>
          <w:b/>
          <w:sz w:val="24"/>
          <w:lang w:val="ru-RU"/>
        </w:rPr>
        <w:t xml:space="preserve"> (</w:t>
      </w:r>
      <w:r w:rsidRPr="00214C3D">
        <w:rPr>
          <w:rFonts w:ascii="Times New Roman" w:hAnsi="Times New Roman"/>
          <w:b/>
          <w:sz w:val="24"/>
        </w:rPr>
        <w:t>documents</w:t>
      </w:r>
      <w:r w:rsidRPr="002E1580">
        <w:rPr>
          <w:rFonts w:ascii="Times New Roman" w:hAnsi="Times New Roman"/>
          <w:b/>
          <w:sz w:val="24"/>
          <w:lang w:val="ru-RU"/>
        </w:rPr>
        <w:t xml:space="preserve">) </w:t>
      </w:r>
    </w:p>
    <w:p w14:paraId="014EDCE8" w14:textId="77777777" w:rsidR="009174EA" w:rsidRPr="002E1580" w:rsidRDefault="009174EA" w:rsidP="00917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7D4EB4" w14:textId="77777777" w:rsidR="009174EA" w:rsidRPr="002E1580" w:rsidRDefault="009174EA" w:rsidP="009174EA">
      <w:pPr>
        <w:tabs>
          <w:tab w:val="left" w:pos="113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580">
        <w:rPr>
          <w:rFonts w:ascii="Times New Roman" w:hAnsi="Times New Roman" w:cs="Times New Roman"/>
          <w:sz w:val="24"/>
          <w:szCs w:val="24"/>
          <w:lang w:val="ru-RU"/>
        </w:rPr>
        <w:t>Направляю НКО АО НРД документы в дополнение к Списку Иностранного депозитария /</w:t>
      </w:r>
    </w:p>
    <w:p w14:paraId="67411F7D" w14:textId="77777777" w:rsidR="009174EA" w:rsidRPr="00E9327B" w:rsidRDefault="009174EA" w:rsidP="009174EA">
      <w:pPr>
        <w:tabs>
          <w:tab w:val="left" w:pos="113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3D">
        <w:rPr>
          <w:rFonts w:ascii="Times New Roman" w:hAnsi="Times New Roman"/>
          <w:sz w:val="24"/>
        </w:rPr>
        <w:t>We hereby submit</w:t>
      </w:r>
      <w:r>
        <w:rPr>
          <w:rFonts w:ascii="Times New Roman" w:hAnsi="Times New Roman"/>
          <w:sz w:val="24"/>
        </w:rPr>
        <w:t xml:space="preserve"> the following documents to NSD </w:t>
      </w:r>
      <w:r w:rsidRPr="00957653">
        <w:rPr>
          <w:rFonts w:ascii="Times New Roman" w:hAnsi="Times New Roman" w:cs="Times New Roman"/>
          <w:sz w:val="24"/>
          <w:szCs w:val="24"/>
        </w:rPr>
        <w:t xml:space="preserve">in addition to the </w:t>
      </w:r>
      <w:r w:rsidRPr="001D0BF9">
        <w:rPr>
          <w:rFonts w:ascii="Times New Roman" w:hAnsi="Times New Roman" w:cs="Times New Roman"/>
          <w:sz w:val="24"/>
          <w:szCs w:val="24"/>
        </w:rPr>
        <w:t>List of Holders:</w:t>
      </w:r>
    </w:p>
    <w:p w14:paraId="4861EA62" w14:textId="77777777" w:rsidR="009174EA" w:rsidRPr="00214C3D" w:rsidRDefault="009174EA" w:rsidP="009174EA">
      <w:pPr>
        <w:tabs>
          <w:tab w:val="left" w:pos="113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683"/>
      </w:tblGrid>
      <w:tr w:rsidR="009174EA" w:rsidRPr="00080785" w14:paraId="0BEC45FF" w14:textId="77777777" w:rsidTr="006D75B8">
        <w:tc>
          <w:tcPr>
            <w:tcW w:w="4707" w:type="dxa"/>
          </w:tcPr>
          <w:p w14:paraId="6F69819F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эмитента ценных бумаг (полное, сокращенное)/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Name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issuer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Pr="00214C3D">
              <w:rPr>
                <w:rFonts w:ascii="Times New Roman" w:hAnsi="Times New Roman"/>
                <w:sz w:val="24"/>
              </w:rPr>
              <w:t>full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and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short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</w:p>
        </w:tc>
        <w:tc>
          <w:tcPr>
            <w:tcW w:w="4683" w:type="dxa"/>
          </w:tcPr>
          <w:p w14:paraId="3D9EB0AA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4EA" w:rsidRPr="00717BA7" w14:paraId="733F1C14" w14:textId="77777777" w:rsidTr="006D75B8">
        <w:tc>
          <w:tcPr>
            <w:tcW w:w="4707" w:type="dxa"/>
          </w:tcPr>
          <w:p w14:paraId="0246121F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ISIN код ценных бумаг/</w:t>
            </w:r>
            <w:r w:rsidRPr="00214C3D">
              <w:rPr>
                <w:rFonts w:ascii="Times New Roman" w:hAnsi="Times New Roman"/>
                <w:sz w:val="24"/>
              </w:rPr>
              <w:t xml:space="preserve"> ISIN </w:t>
            </w:r>
            <w:r w:rsidRPr="00A22CD3">
              <w:rPr>
                <w:rFonts w:ascii="Times New Roman" w:hAnsi="Times New Roman"/>
                <w:sz w:val="24"/>
              </w:rPr>
              <w:t>of securities</w:t>
            </w:r>
          </w:p>
        </w:tc>
        <w:tc>
          <w:tcPr>
            <w:tcW w:w="4683" w:type="dxa"/>
          </w:tcPr>
          <w:p w14:paraId="5531D181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717BA7" w14:paraId="785DB34D" w14:textId="77777777" w:rsidTr="006D75B8">
        <w:tc>
          <w:tcPr>
            <w:tcW w:w="4707" w:type="dxa"/>
          </w:tcPr>
          <w:p w14:paraId="5725106B" w14:textId="77777777" w:rsidR="009174EA" w:rsidRPr="001D0BF9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Вид ценных бумаг/</w:t>
            </w:r>
            <w:r w:rsidRPr="001D0BF9">
              <w:t xml:space="preserve"> 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Type of securities</w:t>
            </w:r>
          </w:p>
        </w:tc>
        <w:tc>
          <w:tcPr>
            <w:tcW w:w="4683" w:type="dxa"/>
          </w:tcPr>
          <w:p w14:paraId="43F3BB1A" w14:textId="77777777" w:rsidR="009174EA" w:rsidRPr="001D0BF9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74EA" w:rsidRPr="00080785" w14:paraId="75C8DCF1" w14:textId="77777777" w:rsidTr="006D75B8">
        <w:tc>
          <w:tcPr>
            <w:tcW w:w="4707" w:type="dxa"/>
          </w:tcPr>
          <w:p w14:paraId="3DB48F87" w14:textId="77777777" w:rsidR="009174EA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 xml:space="preserve">Вид выплаты 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ценным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бумагам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D0BF9">
              <w:rPr>
                <w:rFonts w:ascii="Times New Roman" w:hAnsi="Times New Roman"/>
                <w:sz w:val="24"/>
              </w:rPr>
              <w:t xml:space="preserve">Type of payment on 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securities</w:t>
            </w:r>
          </w:p>
          <w:p w14:paraId="52F2FFF0" w14:textId="77777777" w:rsidR="009174EA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887B" w14:textId="77777777" w:rsidR="009174EA" w:rsidRPr="001D0BF9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</w:tcPr>
          <w:p w14:paraId="05EDBEEA" w14:textId="77777777" w:rsidR="009174EA" w:rsidRPr="001D0BF9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Дивиденды/ D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>ividends</w:t>
            </w:r>
          </w:p>
          <w:p w14:paraId="0CC1BD86" w14:textId="77777777" w:rsidR="009174EA" w:rsidRPr="001D0BF9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Купонный (процентный) доход/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 xml:space="preserve"> Coupon (interest) income</w:t>
            </w:r>
          </w:p>
          <w:p w14:paraId="7F907F17" w14:textId="77777777" w:rsidR="009174EA" w:rsidRPr="001D0BF9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стоимость/</w:t>
            </w:r>
            <w:r w:rsidRPr="00E9327B">
              <w:rPr>
                <w:rFonts w:ascii="Times New Roman" w:hAnsi="Times New Roman" w:cs="Times New Roman"/>
                <w:sz w:val="24"/>
                <w:szCs w:val="24"/>
              </w:rPr>
              <w:t xml:space="preserve"> Face value</w:t>
            </w:r>
          </w:p>
          <w:p w14:paraId="65688526" w14:textId="77777777" w:rsidR="009174EA" w:rsidRPr="002E1580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Частичная номинальная стоимость / 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9174EA" w:rsidRPr="00080785" w14:paraId="34B07360" w14:textId="77777777" w:rsidTr="006D75B8">
        <w:tc>
          <w:tcPr>
            <w:tcW w:w="4707" w:type="dxa"/>
          </w:tcPr>
          <w:p w14:paraId="35D0F719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фиксации списка лиц, имеющих право на получение выплат по ценным бумагам /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Record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date</w:t>
            </w:r>
          </w:p>
        </w:tc>
        <w:tc>
          <w:tcPr>
            <w:tcW w:w="4683" w:type="dxa"/>
          </w:tcPr>
          <w:p w14:paraId="2CA44323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4EA" w:rsidRPr="00214C3D" w14:paraId="3BE2DED4" w14:textId="77777777" w:rsidTr="006D75B8">
        <w:tc>
          <w:tcPr>
            <w:tcW w:w="4707" w:type="dxa"/>
          </w:tcPr>
          <w:p w14:paraId="704705A9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ценных бумаг на Дату фиксации</w:t>
            </w:r>
            <w:r w:rsidRPr="002E15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(цифрами и прописью)/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Number of shares on the Record Date (in figures and words)</w:t>
            </w:r>
          </w:p>
        </w:tc>
        <w:tc>
          <w:tcPr>
            <w:tcW w:w="4683" w:type="dxa"/>
          </w:tcPr>
          <w:p w14:paraId="6FB111CA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___ (______________________) шт./</w:t>
            </w:r>
            <w:r w:rsidRPr="00214C3D">
              <w:rPr>
                <w:rFonts w:ascii="Times New Roman" w:hAnsi="Times New Roman"/>
                <w:sz w:val="24"/>
              </w:rPr>
              <w:t xml:space="preserve"> </w:t>
            </w:r>
            <w:r w:rsidRPr="00E9327B">
              <w:rPr>
                <w:rFonts w:ascii="Times New Roman" w:hAnsi="Times New Roman"/>
                <w:sz w:val="24"/>
              </w:rPr>
              <w:t>shares</w:t>
            </w:r>
            <w:r w:rsidRPr="001D0BF9">
              <w:rPr>
                <w:rStyle w:val="FootnoteReference"/>
                <w:rFonts w:ascii="Times New Roman" w:hAnsi="Times New Roman"/>
                <w:sz w:val="24"/>
              </w:rPr>
              <w:footnoteReference w:id="1"/>
            </w:r>
          </w:p>
          <w:p w14:paraId="770453B6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C6B85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B7A5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214C3D" w14:paraId="353843BD" w14:textId="77777777" w:rsidTr="006D75B8">
        <w:tc>
          <w:tcPr>
            <w:tcW w:w="4707" w:type="dxa"/>
          </w:tcPr>
          <w:p w14:paraId="098B331A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иностранного номинального держателя</w:t>
            </w:r>
            <w:r w:rsidRPr="00214C3D">
              <w:rPr>
                <w:rFonts w:ascii="Times New Roman" w:eastAsia="Calibri" w:hAnsi="Times New Roman" w:cs="Times New Roman"/>
                <w:sz w:val="24"/>
                <w:szCs w:val="24"/>
              </w:rPr>
              <w:t>, которому открыт счет депо иностранного номинального держателя в НКО АО НРД и который предоставил в НКО АО НРД сведения о Держателе/</w:t>
            </w:r>
            <w:r w:rsidRPr="00214C3D">
              <w:rPr>
                <w:rFonts w:ascii="Times New Roman" w:hAnsi="Times New Roman"/>
                <w:sz w:val="24"/>
              </w:rPr>
              <w:t xml:space="preserve"> Full name of the foreign nominee holder holding a foreign nominee securities account with NSD and who has provided NSD with information on the Holder  </w:t>
            </w:r>
          </w:p>
        </w:tc>
        <w:tc>
          <w:tcPr>
            <w:tcW w:w="4683" w:type="dxa"/>
          </w:tcPr>
          <w:p w14:paraId="3C3415E2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AD5CD9" w14:paraId="5B0996EC" w14:textId="77777777" w:rsidTr="006D75B8">
        <w:tc>
          <w:tcPr>
            <w:tcW w:w="4707" w:type="dxa"/>
          </w:tcPr>
          <w:p w14:paraId="4A8B6BD2" w14:textId="77777777" w:rsidR="009174EA" w:rsidRPr="00717BA7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214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и адрес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иностранного номинального держателя</w:t>
            </w:r>
            <w:r w:rsidRPr="00214C3D">
              <w:rPr>
                <w:rFonts w:ascii="Times New Roman" w:eastAsia="Calibri" w:hAnsi="Times New Roman" w:cs="Times New Roman"/>
                <w:sz w:val="24"/>
                <w:szCs w:val="24"/>
              </w:rPr>
              <w:t>, которое предоставляет в НКО АО НРД документы в соответствии с Уведомлением (если применимо)</w:t>
            </w:r>
            <w:r w:rsidRPr="002E158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 xml:space="preserve">Full name </w:t>
            </w:r>
            <w:r w:rsidRPr="00717BA7">
              <w:rPr>
                <w:rFonts w:ascii="Times New Roman" w:hAnsi="Times New Roman"/>
                <w:sz w:val="24"/>
              </w:rPr>
              <w:t>and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717BA7">
              <w:rPr>
                <w:rFonts w:ascii="Times New Roman" w:hAnsi="Times New Roman"/>
                <w:sz w:val="24"/>
              </w:rPr>
              <w:t>address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of the foreign nominee holder holding who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submits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documents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to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the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NSD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in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accordance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with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the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Notification</w:t>
            </w:r>
            <w:r w:rsidRPr="002E1580">
              <w:rPr>
                <w:rFonts w:ascii="Times New Roman" w:hAnsi="Times New Roman"/>
                <w:sz w:val="24"/>
              </w:rPr>
              <w:t xml:space="preserve"> (</w:t>
            </w:r>
            <w:r w:rsidRPr="00AD5CD9">
              <w:rPr>
                <w:rFonts w:ascii="Times New Roman" w:hAnsi="Times New Roman"/>
                <w:sz w:val="24"/>
              </w:rPr>
              <w:t>if</w:t>
            </w:r>
            <w:r w:rsidRPr="002E1580">
              <w:rPr>
                <w:rFonts w:ascii="Times New Roman" w:hAnsi="Times New Roman"/>
                <w:sz w:val="24"/>
              </w:rPr>
              <w:t xml:space="preserve"> </w:t>
            </w:r>
            <w:r w:rsidRPr="00AD5CD9">
              <w:rPr>
                <w:rFonts w:ascii="Times New Roman" w:hAnsi="Times New Roman"/>
                <w:sz w:val="24"/>
              </w:rPr>
              <w:t>applicable</w:t>
            </w:r>
            <w:r w:rsidRPr="002E1580">
              <w:rPr>
                <w:rFonts w:ascii="Times New Roman" w:hAnsi="Times New Roman"/>
                <w:sz w:val="24"/>
              </w:rPr>
              <w:t xml:space="preserve">)  </w:t>
            </w:r>
            <w:r w:rsidRPr="002E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83" w:type="dxa"/>
          </w:tcPr>
          <w:p w14:paraId="61B44009" w14:textId="77777777" w:rsidR="009174EA" w:rsidRPr="00AD5CD9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080785" w14:paraId="57DC1C11" w14:textId="77777777" w:rsidTr="006D75B8">
        <w:tc>
          <w:tcPr>
            <w:tcW w:w="9390" w:type="dxa"/>
            <w:gridSpan w:val="2"/>
          </w:tcPr>
          <w:p w14:paraId="19EFCD07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E15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Сведения, позволяющие идентифицировать Держателя/</w:t>
            </w:r>
            <w:r w:rsidRPr="002E158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1F995199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C3D">
              <w:rPr>
                <w:rFonts w:ascii="Times New Roman" w:hAnsi="Times New Roman"/>
                <w:b/>
                <w:sz w:val="24"/>
              </w:rPr>
              <w:t>Information</w:t>
            </w:r>
            <w:r w:rsidRPr="002E158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b/>
                <w:sz w:val="24"/>
              </w:rPr>
              <w:t>to</w:t>
            </w:r>
            <w:r w:rsidRPr="002E158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b/>
                <w:sz w:val="24"/>
              </w:rPr>
              <w:t>identify</w:t>
            </w:r>
            <w:r w:rsidRPr="002E158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b/>
                <w:sz w:val="24"/>
              </w:rPr>
              <w:t>the</w:t>
            </w:r>
            <w:r w:rsidRPr="002E158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b/>
                <w:sz w:val="24"/>
              </w:rPr>
              <w:t>Holder</w:t>
            </w:r>
          </w:p>
        </w:tc>
      </w:tr>
      <w:tr w:rsidR="009174EA" w:rsidRPr="00717BA7" w14:paraId="2B90CFD0" w14:textId="77777777" w:rsidTr="006D75B8">
        <w:tc>
          <w:tcPr>
            <w:tcW w:w="4707" w:type="dxa"/>
          </w:tcPr>
          <w:p w14:paraId="322DAEF0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наименование/ФИО Держателя/</w:t>
            </w:r>
            <w:r w:rsidRPr="00214C3D">
              <w:rPr>
                <w:rFonts w:ascii="Times New Roman" w:hAnsi="Times New Roman"/>
                <w:sz w:val="24"/>
              </w:rPr>
              <w:t xml:space="preserve"> Full (short) name/name, surname of the Holder</w:t>
            </w:r>
          </w:p>
        </w:tc>
        <w:tc>
          <w:tcPr>
            <w:tcW w:w="4683" w:type="dxa"/>
          </w:tcPr>
          <w:p w14:paraId="1D9D0335" w14:textId="77777777" w:rsidR="009174EA" w:rsidRPr="00214C3D" w:rsidRDefault="009174EA" w:rsidP="006D75B8">
            <w:pPr>
              <w:tabs>
                <w:tab w:val="left" w:pos="67"/>
                <w:tab w:val="left" w:pos="607"/>
                <w:tab w:val="left" w:pos="1134"/>
                <w:tab w:val="left" w:pos="9356"/>
              </w:tabs>
              <w:spacing w:before="100" w:beforeAutospacing="1" w:after="100" w:afterAutospacing="1"/>
              <w:ind w:left="607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717BA7" w14:paraId="35AFF4AB" w14:textId="77777777" w:rsidTr="006D75B8">
        <w:tc>
          <w:tcPr>
            <w:tcW w:w="4707" w:type="dxa"/>
          </w:tcPr>
          <w:p w14:paraId="6D8123F2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регистрационного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14C3D">
              <w:rPr>
                <w:rFonts w:ascii="Times New Roman" w:hAnsi="Times New Roman"/>
                <w:sz w:val="24"/>
              </w:rPr>
              <w:t>Identity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document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natural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person</w:t>
            </w:r>
            <w:r w:rsidRPr="007837EE">
              <w:rPr>
                <w:rFonts w:ascii="Times New Roman" w:hAnsi="Times New Roman"/>
                <w:sz w:val="24"/>
              </w:rPr>
              <w:t xml:space="preserve"> / </w:t>
            </w:r>
            <w:r w:rsidRPr="00214C3D">
              <w:rPr>
                <w:rFonts w:ascii="Times New Roman" w:hAnsi="Times New Roman"/>
                <w:sz w:val="24"/>
              </w:rPr>
              <w:t>incorporation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records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legal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entity</w:t>
            </w:r>
          </w:p>
        </w:tc>
        <w:tc>
          <w:tcPr>
            <w:tcW w:w="4683" w:type="dxa"/>
          </w:tcPr>
          <w:p w14:paraId="0E4CDC66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717BA7" w14:paraId="6EA9C71A" w14:textId="77777777" w:rsidTr="006D75B8">
        <w:tc>
          <w:tcPr>
            <w:tcW w:w="4707" w:type="dxa"/>
          </w:tcPr>
          <w:p w14:paraId="3A4A2621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Series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and</w:t>
            </w:r>
            <w:r w:rsidRPr="007837EE">
              <w:rPr>
                <w:rFonts w:ascii="Times New Roman" w:hAnsi="Times New Roman"/>
                <w:sz w:val="24"/>
              </w:rPr>
              <w:t xml:space="preserve"> / </w:t>
            </w:r>
            <w:r w:rsidRPr="00214C3D">
              <w:rPr>
                <w:rFonts w:ascii="Times New Roman" w:hAnsi="Times New Roman"/>
                <w:sz w:val="24"/>
              </w:rPr>
              <w:t>or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number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identity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document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natural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person</w:t>
            </w:r>
            <w:r w:rsidRPr="007837EE">
              <w:rPr>
                <w:rFonts w:ascii="Times New Roman" w:hAnsi="Times New Roman"/>
                <w:sz w:val="24"/>
              </w:rPr>
              <w:t xml:space="preserve"> / </w:t>
            </w:r>
            <w:r w:rsidRPr="00214C3D">
              <w:rPr>
                <w:rFonts w:ascii="Times New Roman" w:hAnsi="Times New Roman"/>
                <w:sz w:val="24"/>
              </w:rPr>
              <w:t>registration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number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legal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entity</w:t>
            </w:r>
          </w:p>
        </w:tc>
        <w:tc>
          <w:tcPr>
            <w:tcW w:w="4683" w:type="dxa"/>
          </w:tcPr>
          <w:p w14:paraId="49A589F1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717BA7" w14:paraId="68BBB66B" w14:textId="77777777" w:rsidTr="006D75B8">
        <w:tc>
          <w:tcPr>
            <w:tcW w:w="4707" w:type="dxa"/>
          </w:tcPr>
          <w:p w14:paraId="02482783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Date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issue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identity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document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natural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person</w:t>
            </w:r>
            <w:r w:rsidRPr="007837EE">
              <w:rPr>
                <w:rFonts w:ascii="Times New Roman" w:hAnsi="Times New Roman"/>
                <w:sz w:val="24"/>
              </w:rPr>
              <w:t xml:space="preserve"> / </w:t>
            </w:r>
            <w:r w:rsidRPr="00214C3D">
              <w:rPr>
                <w:rFonts w:ascii="Times New Roman" w:hAnsi="Times New Roman"/>
                <w:sz w:val="24"/>
              </w:rPr>
              <w:t>date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registration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as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a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legal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entity</w:t>
            </w:r>
          </w:p>
        </w:tc>
        <w:tc>
          <w:tcPr>
            <w:tcW w:w="4683" w:type="dxa"/>
          </w:tcPr>
          <w:p w14:paraId="252071D5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717BA7" w14:paraId="7914D7E6" w14:textId="77777777" w:rsidTr="006D75B8">
        <w:tc>
          <w:tcPr>
            <w:tcW w:w="4707" w:type="dxa"/>
          </w:tcPr>
          <w:p w14:paraId="04522701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of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the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natural</w:t>
            </w:r>
            <w:r w:rsidRPr="007837EE">
              <w:rPr>
                <w:rFonts w:ascii="Times New Roman" w:hAnsi="Times New Roman"/>
                <w:sz w:val="24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person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r w:rsidRPr="0078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</w:tcPr>
          <w:p w14:paraId="5EAEF5B4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080785" w14:paraId="4BA2B28F" w14:textId="77777777" w:rsidTr="006D75B8">
        <w:tc>
          <w:tcPr>
            <w:tcW w:w="4707" w:type="dxa"/>
          </w:tcPr>
          <w:p w14:paraId="2FAB86C5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электронной почты для направления уведомлений (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E1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)/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Email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address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for</w:t>
            </w:r>
            <w:r w:rsidRPr="002E15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4C3D">
              <w:rPr>
                <w:rFonts w:ascii="Times New Roman" w:hAnsi="Times New Roman"/>
                <w:sz w:val="24"/>
              </w:rPr>
              <w:t>notifications</w:t>
            </w:r>
          </w:p>
        </w:tc>
        <w:tc>
          <w:tcPr>
            <w:tcW w:w="4683" w:type="dxa"/>
          </w:tcPr>
          <w:p w14:paraId="625E02EA" w14:textId="77777777" w:rsidR="009174EA" w:rsidRPr="002E1580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4EA" w:rsidRPr="00214C3D" w14:paraId="478C50F2" w14:textId="77777777" w:rsidTr="006D75B8">
        <w:tc>
          <w:tcPr>
            <w:tcW w:w="4707" w:type="dxa"/>
          </w:tcPr>
          <w:p w14:paraId="3BA8F2D6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Контактный телефон/</w:t>
            </w:r>
            <w:r w:rsidRPr="00214C3D">
              <w:rPr>
                <w:rFonts w:ascii="Times New Roman" w:hAnsi="Times New Roman"/>
                <w:sz w:val="24"/>
              </w:rPr>
              <w:t xml:space="preserve"> Telephone number</w:t>
            </w:r>
          </w:p>
        </w:tc>
        <w:tc>
          <w:tcPr>
            <w:tcW w:w="4683" w:type="dxa"/>
          </w:tcPr>
          <w:p w14:paraId="5B78E23E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EA" w:rsidRPr="001E2874" w14:paraId="3995C1C7" w14:textId="77777777" w:rsidTr="006D75B8">
        <w:tc>
          <w:tcPr>
            <w:tcW w:w="9390" w:type="dxa"/>
            <w:gridSpan w:val="2"/>
          </w:tcPr>
          <w:p w14:paraId="6D0A2762" w14:textId="77777777" w:rsidR="009174EA" w:rsidRPr="007837EE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F9">
              <w:rPr>
                <w:rFonts w:ascii="Times New Roman" w:hAnsi="Times New Roman" w:cs="Times New Roman"/>
                <w:b/>
                <w:sz w:val="24"/>
                <w:szCs w:val="24"/>
              </w:rPr>
              <w:t>Держатель является иностранной структурой, относящейся к схемам коллективного инвестирования</w:t>
            </w:r>
            <w:r w:rsidRPr="001D0BF9" w:rsidDel="00B94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B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D0BF9">
              <w:rPr>
                <w:rFonts w:ascii="Times New Roman" w:hAnsi="Times New Roman" w:cs="Times New Roman"/>
                <w:sz w:val="24"/>
                <w:szCs w:val="24"/>
              </w:rPr>
              <w:t>Indication of a foreign structure which relates to the collective investment  schemes</w:t>
            </w:r>
          </w:p>
        </w:tc>
      </w:tr>
      <w:tr w:rsidR="009174EA" w:rsidRPr="00214C3D" w14:paraId="5CE825D6" w14:textId="77777777" w:rsidTr="006D75B8">
        <w:tc>
          <w:tcPr>
            <w:tcW w:w="4707" w:type="dxa"/>
          </w:tcPr>
          <w:p w14:paraId="4137CDC7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Возможные значения/Possible answers</w:t>
            </w:r>
          </w:p>
        </w:tc>
        <w:tc>
          <w:tcPr>
            <w:tcW w:w="4683" w:type="dxa"/>
          </w:tcPr>
          <w:p w14:paraId="14DE2702" w14:textId="77777777" w:rsidR="009174EA" w:rsidRPr="00214C3D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ДА/YES</w:t>
            </w:r>
          </w:p>
          <w:p w14:paraId="298B37CB" w14:textId="77777777" w:rsidR="009174EA" w:rsidRPr="00214C3D" w:rsidRDefault="009174EA" w:rsidP="009174EA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100" w:beforeAutospacing="1" w:after="100" w:afterAutospacing="1" w:line="276" w:lineRule="auto"/>
              <w:ind w:left="454" w:right="-1" w:hanging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НЕТ/NO</w:t>
            </w:r>
          </w:p>
        </w:tc>
      </w:tr>
    </w:tbl>
    <w:p w14:paraId="51005A55" w14:textId="77777777" w:rsidR="009174EA" w:rsidRPr="00214C3D" w:rsidRDefault="009174EA" w:rsidP="009174EA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655AF" w14:textId="77777777" w:rsidR="009174EA" w:rsidRPr="00214C3D" w:rsidRDefault="009174EA" w:rsidP="009174EA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C3D">
        <w:rPr>
          <w:rFonts w:ascii="Times New Roman" w:eastAsia="Calibri" w:hAnsi="Times New Roman" w:cs="Times New Roman"/>
          <w:sz w:val="24"/>
          <w:szCs w:val="24"/>
        </w:rPr>
        <w:t>В случае каких-либо расхождений между русской и английской версиями, текст на русском языке имеет преимущественную силу/In case of any discrepancies between the Russian and English versions, the Russian version shall prevail.</w:t>
      </w:r>
    </w:p>
    <w:p w14:paraId="4361D624" w14:textId="77777777" w:rsidR="009174EA" w:rsidRPr="00214C3D" w:rsidRDefault="009174EA" w:rsidP="009174EA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9174EA" w:rsidRPr="00214C3D" w14:paraId="55A90B3E" w14:textId="77777777" w:rsidTr="006D75B8">
        <w:tc>
          <w:tcPr>
            <w:tcW w:w="3546" w:type="dxa"/>
          </w:tcPr>
          <w:p w14:paraId="1B610C6E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5269A45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(должность/ФИО)/(position</w:t>
            </w:r>
            <w:r w:rsidRPr="00214C3D">
              <w:rPr>
                <w:rFonts w:ascii="Times New Roman" w:hAnsi="Times New Roman"/>
                <w:sz w:val="24"/>
              </w:rPr>
              <w:t>/full name)</w:t>
            </w:r>
          </w:p>
        </w:tc>
        <w:tc>
          <w:tcPr>
            <w:tcW w:w="2831" w:type="dxa"/>
          </w:tcPr>
          <w:p w14:paraId="64F93FC0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</w:t>
            </w:r>
          </w:p>
          <w:p w14:paraId="490F9E2A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(подпись)/(signed)</w:t>
            </w:r>
          </w:p>
        </w:tc>
        <w:tc>
          <w:tcPr>
            <w:tcW w:w="2553" w:type="dxa"/>
          </w:tcPr>
          <w:p w14:paraId="77337CEF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D4CC833" w14:textId="77777777" w:rsidR="009174EA" w:rsidRPr="00214C3D" w:rsidRDefault="009174EA" w:rsidP="006D75B8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(дата)/(date)</w:t>
            </w:r>
          </w:p>
        </w:tc>
      </w:tr>
    </w:tbl>
    <w:p w14:paraId="512124A3" w14:textId="77777777" w:rsidR="009174EA" w:rsidRDefault="009174EA" w:rsidP="009174EA">
      <w:pPr>
        <w:rPr>
          <w:rFonts w:ascii="Times New Roman" w:hAnsi="Times New Roman"/>
          <w:sz w:val="24"/>
        </w:rPr>
        <w:sectPr w:rsidR="009174EA" w:rsidSect="002278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74F5FF8" w14:textId="77777777" w:rsidR="002302EC" w:rsidRDefault="002302EC" w:rsidP="009174EA"/>
    <w:sectPr w:rsidR="002302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8974" w14:textId="77777777" w:rsidR="009174EA" w:rsidRDefault="009174EA" w:rsidP="009174EA">
      <w:pPr>
        <w:spacing w:after="0" w:line="240" w:lineRule="auto"/>
      </w:pPr>
      <w:r>
        <w:separator/>
      </w:r>
    </w:p>
  </w:endnote>
  <w:endnote w:type="continuationSeparator" w:id="0">
    <w:p w14:paraId="33F384E7" w14:textId="77777777" w:rsidR="009174EA" w:rsidRDefault="009174EA" w:rsidP="0091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95B6" w14:textId="77777777" w:rsidR="00DA723E" w:rsidRDefault="00DA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F210" w14:textId="77777777" w:rsidR="00DA723E" w:rsidRDefault="00DA72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61C3" w14:textId="77777777" w:rsidR="00DA723E" w:rsidRDefault="00DA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64B9" w14:textId="77777777" w:rsidR="009174EA" w:rsidRDefault="009174EA" w:rsidP="009174EA">
      <w:pPr>
        <w:spacing w:after="0" w:line="240" w:lineRule="auto"/>
      </w:pPr>
      <w:r>
        <w:separator/>
      </w:r>
    </w:p>
  </w:footnote>
  <w:footnote w:type="continuationSeparator" w:id="0">
    <w:p w14:paraId="536B22CA" w14:textId="77777777" w:rsidR="009174EA" w:rsidRDefault="009174EA" w:rsidP="009174EA">
      <w:pPr>
        <w:spacing w:after="0" w:line="240" w:lineRule="auto"/>
      </w:pPr>
      <w:r>
        <w:continuationSeparator/>
      </w:r>
    </w:p>
  </w:footnote>
  <w:footnote w:id="1">
    <w:p w14:paraId="7F875641" w14:textId="77777777" w:rsidR="009174EA" w:rsidRPr="002E1580" w:rsidRDefault="009174EA" w:rsidP="009174EA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327B">
        <w:rPr>
          <w:rStyle w:val="FootnoteReference"/>
        </w:rPr>
        <w:footnoteRef/>
      </w:r>
      <w:r w:rsidRPr="002E1580">
        <w:rPr>
          <w:lang w:val="ru-RU"/>
        </w:rPr>
        <w:t xml:space="preserve"> 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Для пересчета в штуки количества облигаций, выраженного в валюте по номинальной стоимости, можно разделить такое количество на номинальную стоимость одной облигации / </w:t>
      </w:r>
      <w:r w:rsidRPr="00E9327B">
        <w:rPr>
          <w:rFonts w:ascii="Times New Roman" w:hAnsi="Times New Roman" w:cs="Times New Roman"/>
          <w:sz w:val="20"/>
          <w:szCs w:val="20"/>
        </w:rPr>
        <w:t>To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327B">
        <w:rPr>
          <w:rFonts w:ascii="Times New Roman" w:hAnsi="Times New Roman" w:cs="Times New Roman"/>
          <w:sz w:val="20"/>
          <w:szCs w:val="20"/>
        </w:rPr>
        <w:t>convert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327B">
        <w:rPr>
          <w:rFonts w:ascii="Times New Roman" w:hAnsi="Times New Roman" w:cs="Times New Roman"/>
          <w:sz w:val="20"/>
          <w:szCs w:val="20"/>
        </w:rPr>
        <w:t>the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327B">
        <w:rPr>
          <w:rFonts w:ascii="Times New Roman" w:hAnsi="Times New Roman" w:cs="Times New Roman"/>
          <w:sz w:val="20"/>
          <w:szCs w:val="20"/>
        </w:rPr>
        <w:t>number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327B">
        <w:rPr>
          <w:rFonts w:ascii="Times New Roman" w:hAnsi="Times New Roman" w:cs="Times New Roman"/>
          <w:sz w:val="20"/>
          <w:szCs w:val="20"/>
        </w:rPr>
        <w:t>of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327B">
        <w:rPr>
          <w:rFonts w:ascii="Times New Roman" w:hAnsi="Times New Roman" w:cs="Times New Roman"/>
          <w:sz w:val="20"/>
          <w:szCs w:val="20"/>
        </w:rPr>
        <w:t>bonds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expressed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in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a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currency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at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face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value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into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security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units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1D0BF9">
        <w:rPr>
          <w:rFonts w:ascii="Times New Roman" w:hAnsi="Times New Roman" w:cs="Times New Roman"/>
          <w:sz w:val="20"/>
          <w:szCs w:val="20"/>
        </w:rPr>
        <w:t>you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can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divide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this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number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by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the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face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value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of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the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D0BF9">
        <w:rPr>
          <w:rFonts w:ascii="Times New Roman" w:hAnsi="Times New Roman" w:cs="Times New Roman"/>
          <w:sz w:val="20"/>
          <w:szCs w:val="20"/>
        </w:rPr>
        <w:t>bond</w:t>
      </w:r>
      <w:r w:rsidRPr="002E158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605020A" w14:textId="77777777" w:rsidR="009174EA" w:rsidRPr="002E1580" w:rsidRDefault="009174EA" w:rsidP="009174E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9D34" w14:textId="77777777" w:rsidR="00DA723E" w:rsidRDefault="00DA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F1" w14:textId="77777777" w:rsidR="00DA723E" w:rsidRDefault="00DA7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A781" w14:textId="77777777" w:rsidR="00DA723E" w:rsidRDefault="00DA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A"/>
    <w:rsid w:val="002302EC"/>
    <w:rsid w:val="009174EA"/>
    <w:rsid w:val="00D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E22C0"/>
  <w15:chartTrackingRefBased/>
  <w15:docId w15:val="{35B78762-CD0A-4D40-9A91-30418B2F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DefaultParagraphFont"/>
    <w:uiPriority w:val="99"/>
    <w:unhideWhenUsed/>
    <w:qFormat/>
    <w:rsid w:val="009174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EA"/>
  </w:style>
  <w:style w:type="paragraph" w:styleId="Footer">
    <w:name w:val="footer"/>
    <w:basedOn w:val="Normal"/>
    <w:link w:val="FooterChar"/>
    <w:uiPriority w:val="99"/>
    <w:unhideWhenUsed/>
    <w:rsid w:val="009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Company>Euroclear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Lasek</dc:creator>
  <cp:keywords/>
  <dc:description/>
  <cp:lastModifiedBy>Anna Radziejewska</cp:lastModifiedBy>
  <cp:revision>2</cp:revision>
  <dcterms:created xsi:type="dcterms:W3CDTF">2023-03-13T10:18:00Z</dcterms:created>
  <dcterms:modified xsi:type="dcterms:W3CDTF">2023-03-13T10:18:00Z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9e5f92-716e-44d1-9a65-82cabe9dd1e7_Enabled">
    <vt:lpwstr>true</vt:lpwstr>
  </property>
  <property fmtid="{D5CDD505-2E9C-101B-9397-08002B2CF9AE}" pid="3" name="MSIP_Label_e99e5f92-716e-44d1-9a65-82cabe9dd1e7_SetDate">
    <vt:lpwstr>2023-03-12T16:59:34Z</vt:lpwstr>
  </property>
  <property fmtid="{D5CDD505-2E9C-101B-9397-08002B2CF9AE}" pid="4" name="MSIP_Label_e99e5f92-716e-44d1-9a65-82cabe9dd1e7_Method">
    <vt:lpwstr>Standard</vt:lpwstr>
  </property>
  <property fmtid="{D5CDD505-2E9C-101B-9397-08002B2CF9AE}" pid="5" name="MSIP_Label_e99e5f92-716e-44d1-9a65-82cabe9dd1e7_Name">
    <vt:lpwstr>General</vt:lpwstr>
  </property>
  <property fmtid="{D5CDD505-2E9C-101B-9397-08002B2CF9AE}" pid="6" name="MSIP_Label_e99e5f92-716e-44d1-9a65-82cabe9dd1e7_SiteId">
    <vt:lpwstr>282ba4e6-052f-4fa7-bbaa-95b7e4404b3e</vt:lpwstr>
  </property>
  <property fmtid="{D5CDD505-2E9C-101B-9397-08002B2CF9AE}" pid="7" name="MSIP_Label_e99e5f92-716e-44d1-9a65-82cabe9dd1e7_ActionId">
    <vt:lpwstr>af7a5cfb-ba16-4b40-baf0-42df11a53f6b</vt:lpwstr>
  </property>
  <property fmtid="{D5CDD505-2E9C-101B-9397-08002B2CF9AE}" pid="8" name="MSIP_Label_e99e5f92-716e-44d1-9a65-82cabe9dd1e7_ContentBits">
    <vt:lpwstr>0</vt:lpwstr>
  </property>
</Properties>
</file>