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67ACC" w14:textId="77777777" w:rsidR="004F6759" w:rsidRDefault="004F6759" w:rsidP="003B1E32">
      <w:pPr>
        <w:spacing w:before="240" w:line="260" w:lineRule="atLeast"/>
        <w:jc w:val="center"/>
        <w:rPr>
          <w:rFonts w:asciiTheme="majorHAnsi" w:hAnsiTheme="majorHAnsi" w:cstheme="majorHAnsi"/>
          <w:b/>
          <w:bCs/>
          <w:szCs w:val="20"/>
        </w:rPr>
      </w:pPr>
      <w:r w:rsidRPr="004874EF">
        <w:rPr>
          <w:rFonts w:asciiTheme="majorHAnsi" w:hAnsiTheme="majorHAnsi" w:cstheme="majorHAnsi"/>
          <w:b/>
          <w:bCs/>
          <w:szCs w:val="20"/>
        </w:rPr>
        <w:t>RIS Notification</w:t>
      </w:r>
    </w:p>
    <w:p w14:paraId="3C21B1BC" w14:textId="77777777" w:rsidR="00542ACF" w:rsidRPr="004874EF" w:rsidRDefault="00542ACF" w:rsidP="00542ACF">
      <w:pPr>
        <w:spacing w:before="240" w:line="260" w:lineRule="atLeast"/>
        <w:rPr>
          <w:rFonts w:asciiTheme="majorHAnsi" w:hAnsiTheme="majorHAnsi" w:cstheme="majorHAnsi"/>
          <w:szCs w:val="20"/>
        </w:rPr>
      </w:pPr>
    </w:p>
    <w:p w14:paraId="73AC5A07" w14:textId="4D7180F6" w:rsidR="0008587A" w:rsidRDefault="0008587A" w:rsidP="0008587A">
      <w:pPr>
        <w:pStyle w:val="Head1"/>
        <w:ind w:left="675"/>
        <w:jc w:val="center"/>
        <w:rPr>
          <w:lang w:eastAsia="en-US"/>
        </w:rPr>
      </w:pPr>
      <w:bookmarkStart w:id="0" w:name="_Hlk536539516"/>
      <w:r w:rsidRPr="00BC3761">
        <w:rPr>
          <w:lang w:eastAsia="en-US"/>
        </w:rPr>
        <w:t xml:space="preserve">TOWD POINT MORTGAGE </w:t>
      </w:r>
      <w:r>
        <w:rPr>
          <w:lang w:eastAsia="en-US"/>
        </w:rPr>
        <w:t>F</w:t>
      </w:r>
      <w:r w:rsidRPr="00BC3761">
        <w:rPr>
          <w:lang w:eastAsia="en-US"/>
        </w:rPr>
        <w:t>U</w:t>
      </w:r>
      <w:r>
        <w:rPr>
          <w:lang w:eastAsia="en-US"/>
        </w:rPr>
        <w:t>NDING 20</w:t>
      </w:r>
      <w:r w:rsidR="00B7758F">
        <w:rPr>
          <w:lang w:eastAsia="en-US"/>
        </w:rPr>
        <w:t>19</w:t>
      </w:r>
      <w:r>
        <w:rPr>
          <w:lang w:eastAsia="en-US"/>
        </w:rPr>
        <w:t xml:space="preserve"> – AUBURN 1</w:t>
      </w:r>
      <w:r w:rsidR="00B7758F">
        <w:rPr>
          <w:lang w:eastAsia="en-US"/>
        </w:rPr>
        <w:t>3</w:t>
      </w:r>
      <w:r w:rsidRPr="00BC3761">
        <w:rPr>
          <w:lang w:eastAsia="en-US"/>
        </w:rPr>
        <w:t xml:space="preserve"> PLC</w:t>
      </w:r>
      <w:r>
        <w:rPr>
          <w:lang w:eastAsia="en-US"/>
        </w:rPr>
        <w:t xml:space="preserve"> </w:t>
      </w:r>
      <w:bookmarkEnd w:id="0"/>
      <w:r>
        <w:rPr>
          <w:lang w:eastAsia="en-US"/>
        </w:rPr>
        <w:t>(the “Issuer”)</w:t>
      </w:r>
      <w:r>
        <w:rPr>
          <w:lang w:eastAsia="en-US"/>
        </w:rPr>
        <w:br/>
      </w:r>
    </w:p>
    <w:p w14:paraId="3606AB7D" w14:textId="57FFAF68" w:rsidR="00A54391" w:rsidRPr="0005256D" w:rsidRDefault="00A54391" w:rsidP="00A54391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cs="Arial"/>
          <w:color w:val="000000"/>
          <w:szCs w:val="20"/>
          <w:lang w:val="x-none"/>
        </w:rPr>
      </w:pPr>
      <w:r w:rsidRPr="0005256D">
        <w:rPr>
          <w:rFonts w:cs="Arial"/>
          <w:color w:val="000000"/>
          <w:szCs w:val="20"/>
          <w:lang w:val="x-none"/>
        </w:rPr>
        <w:t>£</w:t>
      </w:r>
      <w:r w:rsidR="00693411">
        <w:rPr>
          <w:rFonts w:cs="Arial"/>
          <w:color w:val="000000"/>
          <w:szCs w:val="20"/>
        </w:rPr>
        <w:t>1,245,168,000</w:t>
      </w:r>
      <w:r w:rsidRPr="0005256D">
        <w:rPr>
          <w:rFonts w:cs="Arial"/>
          <w:color w:val="000000"/>
          <w:szCs w:val="20"/>
          <w:lang w:val="x-none"/>
        </w:rPr>
        <w:t xml:space="preserve"> Class A</w:t>
      </w:r>
      <w:r w:rsidR="00693411">
        <w:rPr>
          <w:rFonts w:cs="Arial"/>
          <w:color w:val="000000"/>
          <w:szCs w:val="20"/>
        </w:rPr>
        <w:t>1</w:t>
      </w:r>
      <w:r w:rsidRPr="0005256D">
        <w:rPr>
          <w:rFonts w:cs="Arial"/>
          <w:color w:val="000000"/>
          <w:szCs w:val="20"/>
          <w:lang w:val="x-none"/>
        </w:rPr>
        <w:t xml:space="preserve"> Residential Mortgage Backed Floating Rate Notes due 2045</w:t>
      </w:r>
    </w:p>
    <w:p w14:paraId="38EDB872" w14:textId="4BA19359" w:rsidR="00A54391" w:rsidRDefault="00A54391" w:rsidP="00A54391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cs="Arial"/>
          <w:color w:val="000000"/>
          <w:szCs w:val="20"/>
        </w:rPr>
      </w:pPr>
      <w:r w:rsidRPr="0005256D">
        <w:rPr>
          <w:rFonts w:cs="Arial"/>
          <w:color w:val="000000"/>
          <w:szCs w:val="20"/>
        </w:rPr>
        <w:t>(</w:t>
      </w:r>
      <w:r>
        <w:rPr>
          <w:rFonts w:cs="Arial"/>
          <w:color w:val="000000"/>
          <w:szCs w:val="20"/>
        </w:rPr>
        <w:t xml:space="preserve">Regulation S </w:t>
      </w:r>
      <w:r w:rsidRPr="0005256D">
        <w:rPr>
          <w:rFonts w:cs="Arial"/>
          <w:color w:val="000000"/>
          <w:szCs w:val="20"/>
        </w:rPr>
        <w:t xml:space="preserve">ISIN: </w:t>
      </w:r>
      <w:r w:rsidR="00007C3B" w:rsidRPr="00007C3B">
        <w:rPr>
          <w:rFonts w:cs="Arial"/>
          <w:color w:val="000000"/>
          <w:szCs w:val="20"/>
          <w:lang w:val="x-none"/>
        </w:rPr>
        <w:t>XS2053911181</w:t>
      </w:r>
      <w:r w:rsidRPr="00007C3B">
        <w:rPr>
          <w:rFonts w:cs="Arial"/>
          <w:color w:val="000000"/>
          <w:szCs w:val="20"/>
        </w:rPr>
        <w:t xml:space="preserve"> and </w:t>
      </w:r>
      <w:r w:rsidRPr="00007C3B">
        <w:rPr>
          <w:rFonts w:asciiTheme="minorHAnsi" w:hAnsiTheme="minorHAnsi" w:cstheme="minorHAnsi"/>
          <w:color w:val="000000"/>
          <w:szCs w:val="20"/>
        </w:rPr>
        <w:t>Rule 144A</w:t>
      </w:r>
      <w:r w:rsidRPr="00007C3B">
        <w:rPr>
          <w:rFonts w:cs="Arial"/>
          <w:color w:val="000000"/>
          <w:szCs w:val="20"/>
        </w:rPr>
        <w:t xml:space="preserve"> ISIN: </w:t>
      </w:r>
      <w:r w:rsidR="00007C3B" w:rsidRPr="00007C3B">
        <w:rPr>
          <w:rFonts w:cs="Arial"/>
          <w:color w:val="000000"/>
          <w:szCs w:val="20"/>
        </w:rPr>
        <w:t>XS2053911264</w:t>
      </w:r>
      <w:r w:rsidRPr="0005256D">
        <w:rPr>
          <w:rFonts w:cs="Arial"/>
          <w:color w:val="000000"/>
          <w:szCs w:val="20"/>
        </w:rPr>
        <w:t>)</w:t>
      </w:r>
    </w:p>
    <w:p w14:paraId="730A71A7" w14:textId="45C220A6" w:rsidR="00693411" w:rsidRPr="0005256D" w:rsidRDefault="00693411" w:rsidP="00693411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cs="Arial"/>
          <w:color w:val="000000"/>
          <w:szCs w:val="20"/>
          <w:lang w:val="x-none"/>
        </w:rPr>
      </w:pPr>
      <w:r w:rsidRPr="0005256D">
        <w:rPr>
          <w:rFonts w:cs="Arial"/>
          <w:color w:val="000000"/>
          <w:szCs w:val="20"/>
          <w:lang w:val="x-none"/>
        </w:rPr>
        <w:t>£</w:t>
      </w:r>
      <w:r>
        <w:rPr>
          <w:rFonts w:cs="Arial"/>
          <w:color w:val="000000"/>
          <w:szCs w:val="20"/>
        </w:rPr>
        <w:t>39,816,000</w:t>
      </w:r>
      <w:r w:rsidRPr="0005256D">
        <w:rPr>
          <w:rFonts w:cs="Arial"/>
          <w:color w:val="000000"/>
          <w:szCs w:val="20"/>
          <w:lang w:val="x-none"/>
        </w:rPr>
        <w:t xml:space="preserve"> Class A</w:t>
      </w:r>
      <w:r>
        <w:rPr>
          <w:rFonts w:cs="Arial"/>
          <w:color w:val="000000"/>
          <w:szCs w:val="20"/>
        </w:rPr>
        <w:t>2</w:t>
      </w:r>
      <w:r w:rsidRPr="0005256D">
        <w:rPr>
          <w:rFonts w:cs="Arial"/>
          <w:color w:val="000000"/>
          <w:szCs w:val="20"/>
          <w:lang w:val="x-none"/>
        </w:rPr>
        <w:t xml:space="preserve"> Residential Mortgage Backed Floating Rate Notes due 2045</w:t>
      </w:r>
    </w:p>
    <w:p w14:paraId="2B761772" w14:textId="3AD45F21" w:rsidR="00693411" w:rsidRPr="0005256D" w:rsidRDefault="00693411" w:rsidP="00A54391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cs="Arial"/>
          <w:color w:val="000000"/>
          <w:szCs w:val="20"/>
        </w:rPr>
      </w:pPr>
      <w:r w:rsidRPr="0005256D">
        <w:rPr>
          <w:rFonts w:cs="Arial"/>
          <w:color w:val="000000"/>
          <w:szCs w:val="20"/>
        </w:rPr>
        <w:t>(</w:t>
      </w:r>
      <w:r>
        <w:rPr>
          <w:rFonts w:cs="Arial"/>
          <w:color w:val="000000"/>
          <w:szCs w:val="20"/>
        </w:rPr>
        <w:t xml:space="preserve">Regulation S </w:t>
      </w:r>
      <w:r w:rsidRPr="0005256D">
        <w:rPr>
          <w:rFonts w:cs="Arial"/>
          <w:color w:val="000000"/>
          <w:szCs w:val="20"/>
        </w:rPr>
        <w:t>ISIN</w:t>
      </w:r>
      <w:r w:rsidRPr="00007C3B">
        <w:rPr>
          <w:rFonts w:cs="Arial"/>
          <w:color w:val="000000"/>
          <w:szCs w:val="20"/>
        </w:rPr>
        <w:t xml:space="preserve">: </w:t>
      </w:r>
      <w:r w:rsidR="00007C3B" w:rsidRPr="00007C3B">
        <w:rPr>
          <w:rFonts w:cs="Arial"/>
          <w:color w:val="000000"/>
          <w:szCs w:val="20"/>
        </w:rPr>
        <w:t>XS2062950311</w:t>
      </w:r>
      <w:r w:rsidRPr="00007C3B">
        <w:rPr>
          <w:rFonts w:cs="Arial"/>
          <w:color w:val="000000"/>
          <w:szCs w:val="20"/>
        </w:rPr>
        <w:t xml:space="preserve"> and </w:t>
      </w:r>
      <w:r w:rsidRPr="00007C3B">
        <w:rPr>
          <w:rFonts w:asciiTheme="minorHAnsi" w:hAnsiTheme="minorHAnsi" w:cstheme="minorHAnsi"/>
          <w:color w:val="000000"/>
          <w:szCs w:val="20"/>
        </w:rPr>
        <w:t>Rule 144A</w:t>
      </w:r>
      <w:r w:rsidRPr="00007C3B">
        <w:rPr>
          <w:rFonts w:cs="Arial"/>
          <w:color w:val="000000"/>
          <w:szCs w:val="20"/>
        </w:rPr>
        <w:t xml:space="preserve"> ISIN: </w:t>
      </w:r>
      <w:r w:rsidR="00007C3B" w:rsidRPr="00007C3B">
        <w:rPr>
          <w:rFonts w:cs="Arial"/>
          <w:color w:val="000000"/>
          <w:szCs w:val="20"/>
        </w:rPr>
        <w:t>XS2062950584</w:t>
      </w:r>
      <w:r w:rsidRPr="00007C3B">
        <w:rPr>
          <w:rFonts w:cs="Arial"/>
          <w:color w:val="000000"/>
          <w:szCs w:val="20"/>
        </w:rPr>
        <w:t>)</w:t>
      </w:r>
    </w:p>
    <w:p w14:paraId="12C9C5AF" w14:textId="2168D2BA" w:rsidR="00A54391" w:rsidRPr="0005256D" w:rsidRDefault="00A54391" w:rsidP="00A54391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cs="Arial"/>
          <w:color w:val="000000"/>
          <w:szCs w:val="20"/>
          <w:lang w:val="x-none"/>
        </w:rPr>
      </w:pPr>
      <w:r w:rsidRPr="0005256D">
        <w:rPr>
          <w:rFonts w:cs="Arial"/>
          <w:color w:val="000000"/>
          <w:szCs w:val="20"/>
          <w:lang w:val="x-none"/>
        </w:rPr>
        <w:t>£</w:t>
      </w:r>
      <w:r w:rsidR="00693411">
        <w:rPr>
          <w:rFonts w:cs="Arial"/>
          <w:color w:val="000000"/>
          <w:szCs w:val="20"/>
        </w:rPr>
        <w:t>50,676,000</w:t>
      </w:r>
      <w:r w:rsidR="00872DFC" w:rsidRPr="0005256D">
        <w:rPr>
          <w:rFonts w:cs="Arial"/>
          <w:color w:val="000000"/>
          <w:szCs w:val="20"/>
          <w:lang w:val="x-none"/>
        </w:rPr>
        <w:t xml:space="preserve"> </w:t>
      </w:r>
      <w:r w:rsidRPr="0005256D">
        <w:rPr>
          <w:rFonts w:cs="Arial"/>
          <w:color w:val="000000"/>
          <w:szCs w:val="20"/>
          <w:lang w:val="x-none"/>
        </w:rPr>
        <w:t>Class B Residential Mortgage Backed Floating Rate Notes due 2045</w:t>
      </w:r>
    </w:p>
    <w:p w14:paraId="61B17D00" w14:textId="7C14BD7F" w:rsidR="00A54391" w:rsidRPr="0005256D" w:rsidRDefault="00A54391" w:rsidP="00A54391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cs="Arial"/>
          <w:color w:val="000000"/>
          <w:szCs w:val="20"/>
        </w:rPr>
      </w:pPr>
      <w:r w:rsidRPr="0005256D">
        <w:rPr>
          <w:rFonts w:cs="Arial"/>
          <w:color w:val="000000"/>
          <w:szCs w:val="20"/>
        </w:rPr>
        <w:t>(</w:t>
      </w:r>
      <w:r>
        <w:rPr>
          <w:rFonts w:cs="Arial"/>
          <w:color w:val="000000"/>
          <w:szCs w:val="20"/>
        </w:rPr>
        <w:t xml:space="preserve">Regulation S </w:t>
      </w:r>
      <w:r w:rsidRPr="0005256D">
        <w:rPr>
          <w:rFonts w:cs="Arial"/>
          <w:color w:val="000000"/>
          <w:szCs w:val="20"/>
        </w:rPr>
        <w:t>ISIN</w:t>
      </w:r>
      <w:r w:rsidRPr="00007C3B">
        <w:rPr>
          <w:rFonts w:cs="Arial"/>
          <w:color w:val="000000"/>
          <w:szCs w:val="20"/>
        </w:rPr>
        <w:t xml:space="preserve">: </w:t>
      </w:r>
      <w:r w:rsidR="00007C3B" w:rsidRPr="00007C3B">
        <w:rPr>
          <w:rFonts w:cs="Arial"/>
          <w:color w:val="000000"/>
          <w:szCs w:val="20"/>
        </w:rPr>
        <w:t>XS2053911348</w:t>
      </w:r>
      <w:r w:rsidRPr="00007C3B">
        <w:rPr>
          <w:rFonts w:cs="Arial"/>
          <w:color w:val="000000"/>
          <w:szCs w:val="20"/>
        </w:rPr>
        <w:t xml:space="preserve"> and </w:t>
      </w:r>
      <w:r w:rsidRPr="00007C3B">
        <w:rPr>
          <w:rFonts w:asciiTheme="minorHAnsi" w:hAnsiTheme="minorHAnsi" w:cstheme="minorHAnsi"/>
          <w:color w:val="000000"/>
          <w:szCs w:val="20"/>
        </w:rPr>
        <w:t xml:space="preserve">Rule 144A </w:t>
      </w:r>
      <w:r w:rsidRPr="00007C3B">
        <w:rPr>
          <w:rFonts w:cs="Arial"/>
          <w:color w:val="000000"/>
          <w:szCs w:val="20"/>
        </w:rPr>
        <w:t xml:space="preserve">ISIN: </w:t>
      </w:r>
      <w:r w:rsidR="00007C3B" w:rsidRPr="00007C3B">
        <w:rPr>
          <w:rFonts w:cs="Arial"/>
          <w:color w:val="000000"/>
          <w:szCs w:val="20"/>
        </w:rPr>
        <w:t>XS2053911421</w:t>
      </w:r>
      <w:r w:rsidRPr="00007C3B">
        <w:rPr>
          <w:rFonts w:cs="Arial"/>
          <w:color w:val="000000"/>
          <w:szCs w:val="20"/>
        </w:rPr>
        <w:t>)</w:t>
      </w:r>
    </w:p>
    <w:p w14:paraId="71154C34" w14:textId="499CA5C3" w:rsidR="00A54391" w:rsidRPr="0005256D" w:rsidRDefault="00A54391" w:rsidP="00A54391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cs="Arial"/>
          <w:color w:val="000000"/>
          <w:szCs w:val="20"/>
          <w:lang w:val="x-none"/>
        </w:rPr>
      </w:pPr>
      <w:r w:rsidRPr="0005256D">
        <w:rPr>
          <w:rFonts w:cs="Arial"/>
          <w:color w:val="000000"/>
          <w:szCs w:val="20"/>
          <w:lang w:val="x-none"/>
        </w:rPr>
        <w:t>£</w:t>
      </w:r>
      <w:r w:rsidR="00693411">
        <w:rPr>
          <w:rFonts w:cs="Arial"/>
          <w:color w:val="000000"/>
          <w:szCs w:val="20"/>
        </w:rPr>
        <w:t>25,338,000</w:t>
      </w:r>
      <w:r w:rsidRPr="0005256D">
        <w:rPr>
          <w:rFonts w:cs="Arial"/>
          <w:color w:val="000000"/>
          <w:szCs w:val="20"/>
          <w:lang w:val="x-none"/>
        </w:rPr>
        <w:t xml:space="preserve"> Class C Residential Mortgage Backed Floating Rate Notes due 2045</w:t>
      </w:r>
    </w:p>
    <w:p w14:paraId="5919539C" w14:textId="28F8622A" w:rsidR="00A54391" w:rsidRPr="0005256D" w:rsidRDefault="00A54391" w:rsidP="00A54391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cs="Arial"/>
          <w:color w:val="000000"/>
          <w:szCs w:val="20"/>
        </w:rPr>
      </w:pPr>
      <w:r w:rsidRPr="0005256D">
        <w:rPr>
          <w:rFonts w:cs="Arial"/>
          <w:color w:val="000000"/>
          <w:szCs w:val="20"/>
        </w:rPr>
        <w:t>(</w:t>
      </w:r>
      <w:r>
        <w:rPr>
          <w:rFonts w:cs="Arial"/>
          <w:color w:val="000000"/>
          <w:szCs w:val="20"/>
        </w:rPr>
        <w:t xml:space="preserve">Regulation S </w:t>
      </w:r>
      <w:r w:rsidRPr="0005256D">
        <w:rPr>
          <w:rFonts w:cs="Arial"/>
          <w:color w:val="000000"/>
          <w:szCs w:val="20"/>
        </w:rPr>
        <w:t>ISIN</w:t>
      </w:r>
      <w:r w:rsidRPr="00007C3B">
        <w:rPr>
          <w:rFonts w:cs="Arial"/>
          <w:color w:val="000000"/>
          <w:szCs w:val="20"/>
        </w:rPr>
        <w:t xml:space="preserve">: </w:t>
      </w:r>
      <w:r w:rsidR="00007C3B" w:rsidRPr="00007C3B">
        <w:rPr>
          <w:rFonts w:cs="Arial"/>
          <w:color w:val="000000"/>
          <w:szCs w:val="20"/>
        </w:rPr>
        <w:t>XS2053911850</w:t>
      </w:r>
      <w:r w:rsidRPr="00007C3B">
        <w:rPr>
          <w:rFonts w:cs="Arial"/>
          <w:color w:val="000000"/>
          <w:szCs w:val="20"/>
        </w:rPr>
        <w:t xml:space="preserve"> and </w:t>
      </w:r>
      <w:r w:rsidRPr="00007C3B">
        <w:rPr>
          <w:rFonts w:asciiTheme="minorHAnsi" w:hAnsiTheme="minorHAnsi" w:cstheme="minorHAnsi"/>
          <w:color w:val="000000"/>
          <w:szCs w:val="20"/>
        </w:rPr>
        <w:t>Rule 144A</w:t>
      </w:r>
      <w:r w:rsidR="005E1DFF" w:rsidRPr="00007C3B">
        <w:rPr>
          <w:rFonts w:cs="Arial"/>
          <w:color w:val="000000"/>
          <w:szCs w:val="20"/>
        </w:rPr>
        <w:t xml:space="preserve"> ISIN:</w:t>
      </w:r>
      <w:r w:rsidRPr="00007C3B">
        <w:rPr>
          <w:rFonts w:asciiTheme="minorHAnsi" w:hAnsiTheme="minorHAnsi" w:cstheme="minorHAnsi"/>
          <w:color w:val="000000"/>
          <w:szCs w:val="20"/>
        </w:rPr>
        <w:t xml:space="preserve"> </w:t>
      </w:r>
      <w:r w:rsidR="00007C3B" w:rsidRPr="00007C3B">
        <w:rPr>
          <w:rFonts w:cs="Arial"/>
          <w:color w:val="000000"/>
          <w:szCs w:val="20"/>
        </w:rPr>
        <w:t>XS2053911934</w:t>
      </w:r>
      <w:r w:rsidRPr="0005256D">
        <w:rPr>
          <w:rFonts w:cs="Arial"/>
          <w:color w:val="000000"/>
          <w:szCs w:val="20"/>
        </w:rPr>
        <w:t>)</w:t>
      </w:r>
    </w:p>
    <w:p w14:paraId="3BA97717" w14:textId="7AB52412" w:rsidR="00A54391" w:rsidRPr="0005256D" w:rsidRDefault="00A54391" w:rsidP="00A54391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cs="Arial"/>
          <w:color w:val="000000"/>
          <w:szCs w:val="20"/>
          <w:lang w:val="x-none"/>
        </w:rPr>
      </w:pPr>
      <w:r w:rsidRPr="0005256D">
        <w:rPr>
          <w:rFonts w:cs="Arial"/>
          <w:color w:val="000000"/>
          <w:szCs w:val="20"/>
          <w:lang w:val="x-none"/>
        </w:rPr>
        <w:t>£</w:t>
      </w:r>
      <w:r w:rsidR="00693411">
        <w:rPr>
          <w:rFonts w:cs="Arial"/>
          <w:color w:val="000000"/>
          <w:szCs w:val="20"/>
        </w:rPr>
        <w:t>21,718,000</w:t>
      </w:r>
      <w:r w:rsidRPr="0005256D">
        <w:rPr>
          <w:rFonts w:cs="Arial"/>
          <w:color w:val="000000"/>
          <w:szCs w:val="20"/>
          <w:lang w:val="x-none"/>
        </w:rPr>
        <w:t xml:space="preserve"> Class D Residential Mortgage Backed Floating Rate Notes due 2045</w:t>
      </w:r>
    </w:p>
    <w:p w14:paraId="6F4A8B03" w14:textId="6B882D2C" w:rsidR="00A54391" w:rsidRPr="0005256D" w:rsidRDefault="00A54391" w:rsidP="00A54391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cs="Arial"/>
          <w:color w:val="000000"/>
          <w:szCs w:val="20"/>
        </w:rPr>
      </w:pPr>
      <w:r w:rsidRPr="0005256D">
        <w:rPr>
          <w:rFonts w:cs="Arial"/>
          <w:color w:val="000000"/>
          <w:szCs w:val="20"/>
        </w:rPr>
        <w:t>(</w:t>
      </w:r>
      <w:r>
        <w:rPr>
          <w:rFonts w:cs="Arial"/>
          <w:color w:val="000000"/>
          <w:szCs w:val="20"/>
        </w:rPr>
        <w:t xml:space="preserve">Regulation S </w:t>
      </w:r>
      <w:r w:rsidRPr="0005256D">
        <w:rPr>
          <w:rFonts w:cs="Arial"/>
          <w:color w:val="000000"/>
          <w:szCs w:val="20"/>
        </w:rPr>
        <w:t>ISIN</w:t>
      </w:r>
      <w:r w:rsidRPr="00007C3B">
        <w:rPr>
          <w:rFonts w:cs="Arial"/>
          <w:color w:val="000000"/>
          <w:szCs w:val="20"/>
        </w:rPr>
        <w:t xml:space="preserve">: </w:t>
      </w:r>
      <w:r w:rsidR="00007C3B" w:rsidRPr="00007C3B">
        <w:rPr>
          <w:rFonts w:cs="Arial"/>
          <w:color w:val="000000"/>
          <w:szCs w:val="20"/>
        </w:rPr>
        <w:t xml:space="preserve">XS2053912155 </w:t>
      </w:r>
      <w:r w:rsidRPr="00007C3B">
        <w:rPr>
          <w:rFonts w:cs="Arial"/>
          <w:color w:val="000000"/>
          <w:szCs w:val="20"/>
        </w:rPr>
        <w:t xml:space="preserve">and </w:t>
      </w:r>
      <w:r w:rsidRPr="00007C3B">
        <w:rPr>
          <w:rFonts w:asciiTheme="minorHAnsi" w:hAnsiTheme="minorHAnsi" w:cstheme="minorHAnsi"/>
          <w:color w:val="000000"/>
          <w:szCs w:val="20"/>
        </w:rPr>
        <w:t xml:space="preserve">Rule 144A </w:t>
      </w:r>
      <w:r w:rsidRPr="00007C3B">
        <w:rPr>
          <w:rFonts w:cs="Arial"/>
          <w:color w:val="000000"/>
          <w:szCs w:val="20"/>
        </w:rPr>
        <w:t xml:space="preserve">ISIN: </w:t>
      </w:r>
      <w:r w:rsidR="00007C3B" w:rsidRPr="00007C3B">
        <w:rPr>
          <w:rFonts w:cs="Arial"/>
          <w:color w:val="000000"/>
          <w:szCs w:val="20"/>
        </w:rPr>
        <w:t>XS2053912239</w:t>
      </w:r>
      <w:r w:rsidRPr="0005256D">
        <w:rPr>
          <w:rFonts w:cs="Arial"/>
          <w:color w:val="000000"/>
          <w:szCs w:val="20"/>
        </w:rPr>
        <w:t>)</w:t>
      </w:r>
    </w:p>
    <w:p w14:paraId="19C3F43E" w14:textId="40AC990E" w:rsidR="00A54391" w:rsidRPr="0005256D" w:rsidRDefault="00A54391" w:rsidP="00A54391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cs="Arial"/>
          <w:color w:val="000000"/>
          <w:szCs w:val="20"/>
          <w:lang w:val="x-none"/>
        </w:rPr>
      </w:pPr>
      <w:r w:rsidRPr="0005256D">
        <w:rPr>
          <w:rFonts w:cs="Arial"/>
          <w:color w:val="000000"/>
          <w:szCs w:val="20"/>
          <w:lang w:val="x-none"/>
        </w:rPr>
        <w:t>£</w:t>
      </w:r>
      <w:r w:rsidR="00693411">
        <w:rPr>
          <w:rFonts w:cs="Arial"/>
          <w:color w:val="000000"/>
          <w:szCs w:val="20"/>
        </w:rPr>
        <w:t>14,479,000</w:t>
      </w:r>
      <w:r w:rsidRPr="0005256D">
        <w:rPr>
          <w:rFonts w:cs="Arial"/>
          <w:color w:val="000000"/>
          <w:szCs w:val="20"/>
          <w:lang w:val="x-none"/>
        </w:rPr>
        <w:t xml:space="preserve"> Class E Residential Mortgage Backed Floating Rate Notes due 2045</w:t>
      </w:r>
    </w:p>
    <w:p w14:paraId="0D7DB5A2" w14:textId="07D0030C" w:rsidR="00A54391" w:rsidRPr="0005256D" w:rsidRDefault="00A54391" w:rsidP="00A54391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cs="Arial"/>
          <w:color w:val="000000"/>
          <w:szCs w:val="20"/>
        </w:rPr>
      </w:pPr>
      <w:r w:rsidRPr="0005256D">
        <w:rPr>
          <w:rFonts w:cs="Arial"/>
          <w:color w:val="000000"/>
          <w:szCs w:val="20"/>
        </w:rPr>
        <w:t>(</w:t>
      </w:r>
      <w:r>
        <w:rPr>
          <w:rFonts w:cs="Arial"/>
          <w:color w:val="000000"/>
          <w:szCs w:val="20"/>
        </w:rPr>
        <w:t xml:space="preserve">Regulation S </w:t>
      </w:r>
      <w:r w:rsidRPr="0005256D">
        <w:rPr>
          <w:rFonts w:cs="Arial"/>
          <w:color w:val="000000"/>
          <w:szCs w:val="20"/>
        </w:rPr>
        <w:t>ISIN</w:t>
      </w:r>
      <w:r w:rsidRPr="00007C3B">
        <w:rPr>
          <w:rFonts w:cs="Arial"/>
          <w:color w:val="000000"/>
          <w:szCs w:val="20"/>
        </w:rPr>
        <w:t xml:space="preserve">: </w:t>
      </w:r>
      <w:r w:rsidR="00007C3B" w:rsidRPr="00007C3B">
        <w:rPr>
          <w:rFonts w:cs="Arial"/>
          <w:color w:val="000000"/>
          <w:szCs w:val="20"/>
        </w:rPr>
        <w:t>XS2053912312</w:t>
      </w:r>
      <w:r w:rsidRPr="00007C3B">
        <w:rPr>
          <w:rFonts w:cs="Arial"/>
          <w:color w:val="000000"/>
          <w:szCs w:val="20"/>
        </w:rPr>
        <w:t xml:space="preserve"> and </w:t>
      </w:r>
      <w:r w:rsidRPr="00007C3B">
        <w:rPr>
          <w:rFonts w:asciiTheme="minorHAnsi" w:hAnsiTheme="minorHAnsi" w:cstheme="minorHAnsi"/>
          <w:color w:val="000000"/>
          <w:szCs w:val="20"/>
        </w:rPr>
        <w:t xml:space="preserve">Rule 144A </w:t>
      </w:r>
      <w:r w:rsidR="005E1DFF" w:rsidRPr="00007C3B">
        <w:rPr>
          <w:rFonts w:cs="Arial"/>
          <w:color w:val="000000"/>
          <w:szCs w:val="20"/>
        </w:rPr>
        <w:t xml:space="preserve">ISIN: </w:t>
      </w:r>
      <w:r w:rsidR="00007C3B" w:rsidRPr="00007C3B">
        <w:rPr>
          <w:rFonts w:cs="Arial"/>
          <w:color w:val="000000"/>
          <w:szCs w:val="20"/>
        </w:rPr>
        <w:t>XS2053913393</w:t>
      </w:r>
      <w:r w:rsidRPr="0005256D">
        <w:rPr>
          <w:rFonts w:cs="Arial"/>
          <w:color w:val="000000"/>
          <w:szCs w:val="20"/>
        </w:rPr>
        <w:t>)</w:t>
      </w:r>
      <w:r w:rsidR="003B1E32">
        <w:rPr>
          <w:rFonts w:cs="Arial"/>
          <w:color w:val="000000"/>
          <w:szCs w:val="20"/>
        </w:rPr>
        <w:t xml:space="preserve"> </w:t>
      </w:r>
    </w:p>
    <w:p w14:paraId="2AADC9CA" w14:textId="3197A94C" w:rsidR="00A54391" w:rsidRPr="0005256D" w:rsidRDefault="00A54391" w:rsidP="00A54391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cs="Arial"/>
          <w:color w:val="000000"/>
          <w:szCs w:val="20"/>
          <w:lang w:val="x-none"/>
        </w:rPr>
      </w:pPr>
      <w:r w:rsidRPr="0005256D">
        <w:rPr>
          <w:rFonts w:cs="Arial"/>
          <w:color w:val="000000"/>
          <w:szCs w:val="20"/>
          <w:lang w:val="x-none"/>
        </w:rPr>
        <w:t>£</w:t>
      </w:r>
      <w:r w:rsidR="00693411">
        <w:rPr>
          <w:rFonts w:cs="Arial"/>
          <w:color w:val="000000"/>
          <w:szCs w:val="20"/>
        </w:rPr>
        <w:t>50,676,000</w:t>
      </w:r>
      <w:r w:rsidRPr="0005256D">
        <w:rPr>
          <w:rFonts w:cs="Arial"/>
          <w:color w:val="000000"/>
          <w:szCs w:val="20"/>
          <w:lang w:val="x-none"/>
        </w:rPr>
        <w:t xml:space="preserve"> Class Z Residential Mortgage Backed Notes due 2045</w:t>
      </w:r>
    </w:p>
    <w:p w14:paraId="68231E3A" w14:textId="04ECDF0C" w:rsidR="00A54391" w:rsidRDefault="00A54391" w:rsidP="00A54391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cs="Arial"/>
          <w:color w:val="000000"/>
          <w:szCs w:val="20"/>
        </w:rPr>
      </w:pPr>
      <w:r w:rsidRPr="0005256D">
        <w:rPr>
          <w:rFonts w:cs="Arial"/>
          <w:color w:val="000000"/>
          <w:szCs w:val="20"/>
        </w:rPr>
        <w:t>(</w:t>
      </w:r>
      <w:r>
        <w:rPr>
          <w:rFonts w:cs="Arial"/>
          <w:color w:val="000000"/>
          <w:szCs w:val="20"/>
        </w:rPr>
        <w:t xml:space="preserve">Regulation S </w:t>
      </w:r>
      <w:r w:rsidRPr="0005256D">
        <w:rPr>
          <w:rFonts w:cs="Arial"/>
          <w:color w:val="000000"/>
          <w:szCs w:val="20"/>
        </w:rPr>
        <w:t>ISIN</w:t>
      </w:r>
      <w:r w:rsidRPr="00007C3B">
        <w:rPr>
          <w:rFonts w:cs="Arial"/>
          <w:color w:val="000000"/>
          <w:szCs w:val="20"/>
        </w:rPr>
        <w:t xml:space="preserve">: </w:t>
      </w:r>
      <w:r w:rsidR="00007C3B" w:rsidRPr="00007C3B">
        <w:rPr>
          <w:rFonts w:cs="Arial"/>
          <w:color w:val="000000"/>
          <w:szCs w:val="20"/>
        </w:rPr>
        <w:t>XS2053913716</w:t>
      </w:r>
      <w:r w:rsidRPr="00007C3B">
        <w:rPr>
          <w:rFonts w:cs="Arial"/>
          <w:color w:val="000000"/>
          <w:szCs w:val="20"/>
        </w:rPr>
        <w:t xml:space="preserve"> and </w:t>
      </w:r>
      <w:r w:rsidRPr="00007C3B">
        <w:rPr>
          <w:rFonts w:asciiTheme="minorHAnsi" w:hAnsiTheme="minorHAnsi" w:cstheme="minorHAnsi"/>
          <w:color w:val="000000"/>
          <w:szCs w:val="20"/>
        </w:rPr>
        <w:t xml:space="preserve">Rule 144A </w:t>
      </w:r>
      <w:r w:rsidR="005E1DFF" w:rsidRPr="00007C3B">
        <w:rPr>
          <w:rFonts w:cs="Arial"/>
          <w:color w:val="000000"/>
          <w:szCs w:val="20"/>
        </w:rPr>
        <w:t xml:space="preserve">ISIN: </w:t>
      </w:r>
      <w:r w:rsidR="00007C3B" w:rsidRPr="00007C3B">
        <w:rPr>
          <w:rFonts w:cs="Arial"/>
          <w:color w:val="000000"/>
          <w:szCs w:val="20"/>
        </w:rPr>
        <w:t>XS2053913807</w:t>
      </w:r>
      <w:r w:rsidRPr="0005256D">
        <w:rPr>
          <w:rFonts w:cs="Arial"/>
          <w:color w:val="000000"/>
          <w:szCs w:val="20"/>
        </w:rPr>
        <w:t>)</w:t>
      </w:r>
    </w:p>
    <w:p w14:paraId="01B15A15" w14:textId="0996B5AE" w:rsidR="007B5243" w:rsidRPr="0005256D" w:rsidRDefault="007B5243" w:rsidP="007B5243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cs="Arial"/>
          <w:color w:val="000000"/>
          <w:szCs w:val="20"/>
          <w:lang w:val="x-none"/>
        </w:rPr>
      </w:pPr>
      <w:r w:rsidRPr="0005256D">
        <w:rPr>
          <w:rFonts w:cs="Arial"/>
          <w:color w:val="000000"/>
          <w:szCs w:val="20"/>
          <w:lang w:val="x-none"/>
        </w:rPr>
        <w:t>£</w:t>
      </w:r>
      <w:r w:rsidR="00693411">
        <w:rPr>
          <w:rFonts w:cs="Arial"/>
          <w:color w:val="000000"/>
          <w:szCs w:val="20"/>
        </w:rPr>
        <w:t>5</w:t>
      </w:r>
      <w:r>
        <w:rPr>
          <w:rFonts w:cs="Arial"/>
          <w:color w:val="000000"/>
          <w:szCs w:val="20"/>
        </w:rPr>
        <w:t>,000</w:t>
      </w:r>
      <w:r>
        <w:rPr>
          <w:rFonts w:cs="Arial"/>
          <w:color w:val="000000"/>
          <w:szCs w:val="20"/>
          <w:lang w:val="x-none"/>
        </w:rPr>
        <w:t>,000 Class XA</w:t>
      </w:r>
      <w:r w:rsidRPr="0005256D">
        <w:rPr>
          <w:rFonts w:cs="Arial"/>
          <w:color w:val="000000"/>
          <w:szCs w:val="20"/>
          <w:lang w:val="x-none"/>
        </w:rPr>
        <w:t xml:space="preserve"> Residential Mortgage Backed Notes due 2045</w:t>
      </w:r>
    </w:p>
    <w:p w14:paraId="524B687E" w14:textId="1296419D" w:rsidR="00872DFC" w:rsidRPr="0005256D" w:rsidRDefault="007B5243" w:rsidP="00A54391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cs="Arial"/>
          <w:color w:val="000000"/>
          <w:szCs w:val="20"/>
        </w:rPr>
      </w:pPr>
      <w:r w:rsidRPr="0005256D">
        <w:rPr>
          <w:rFonts w:cs="Arial"/>
          <w:color w:val="000000"/>
          <w:szCs w:val="20"/>
        </w:rPr>
        <w:t>(</w:t>
      </w:r>
      <w:r>
        <w:rPr>
          <w:rFonts w:cs="Arial"/>
          <w:color w:val="000000"/>
          <w:szCs w:val="20"/>
        </w:rPr>
        <w:t xml:space="preserve">Regulation S </w:t>
      </w:r>
      <w:r w:rsidRPr="0005256D">
        <w:rPr>
          <w:rFonts w:cs="Arial"/>
          <w:color w:val="000000"/>
          <w:szCs w:val="20"/>
        </w:rPr>
        <w:t xml:space="preserve">ISIN: </w:t>
      </w:r>
      <w:r w:rsidR="00007C3B" w:rsidRPr="00007C3B">
        <w:rPr>
          <w:rFonts w:cs="Arial"/>
          <w:color w:val="000000"/>
          <w:szCs w:val="20"/>
        </w:rPr>
        <w:t>XS2053913989</w:t>
      </w:r>
      <w:r w:rsidRPr="00007C3B">
        <w:rPr>
          <w:rFonts w:cs="Arial"/>
          <w:color w:val="000000"/>
          <w:szCs w:val="20"/>
        </w:rPr>
        <w:t xml:space="preserve"> and </w:t>
      </w:r>
      <w:r w:rsidRPr="00007C3B">
        <w:rPr>
          <w:rFonts w:asciiTheme="minorHAnsi" w:hAnsiTheme="minorHAnsi" w:cstheme="minorHAnsi"/>
          <w:color w:val="000000"/>
          <w:szCs w:val="20"/>
        </w:rPr>
        <w:t xml:space="preserve">Rule 144A </w:t>
      </w:r>
      <w:r w:rsidRPr="00007C3B">
        <w:rPr>
          <w:rFonts w:cs="Arial"/>
          <w:color w:val="000000"/>
          <w:szCs w:val="20"/>
        </w:rPr>
        <w:t xml:space="preserve">ISIN: </w:t>
      </w:r>
      <w:r w:rsidR="00007C3B" w:rsidRPr="00007C3B">
        <w:rPr>
          <w:rFonts w:cs="Arial"/>
          <w:color w:val="000000"/>
          <w:szCs w:val="20"/>
        </w:rPr>
        <w:t>XS2053914011</w:t>
      </w:r>
      <w:r w:rsidRPr="0005256D">
        <w:rPr>
          <w:rFonts w:cs="Arial"/>
          <w:color w:val="000000"/>
          <w:szCs w:val="20"/>
        </w:rPr>
        <w:t>)</w:t>
      </w:r>
      <w:r>
        <w:rPr>
          <w:rFonts w:cs="Arial"/>
          <w:color w:val="000000"/>
          <w:szCs w:val="20"/>
        </w:rPr>
        <w:t xml:space="preserve"> (the “</w:t>
      </w:r>
      <w:r w:rsidRPr="003B1E32">
        <w:rPr>
          <w:rFonts w:cs="Arial"/>
          <w:b/>
          <w:color w:val="000000"/>
          <w:szCs w:val="20"/>
        </w:rPr>
        <w:t xml:space="preserve">Class </w:t>
      </w:r>
      <w:r>
        <w:rPr>
          <w:rFonts w:cs="Arial"/>
          <w:b/>
          <w:color w:val="000000"/>
          <w:szCs w:val="20"/>
        </w:rPr>
        <w:t>XA</w:t>
      </w:r>
      <w:r w:rsidRPr="003B1E32">
        <w:rPr>
          <w:rFonts w:cs="Arial"/>
          <w:b/>
          <w:color w:val="000000"/>
          <w:szCs w:val="20"/>
        </w:rPr>
        <w:t xml:space="preserve"> Notes</w:t>
      </w:r>
      <w:r>
        <w:rPr>
          <w:rFonts w:cs="Arial"/>
          <w:color w:val="000000"/>
          <w:szCs w:val="20"/>
        </w:rPr>
        <w:t>”)</w:t>
      </w:r>
    </w:p>
    <w:p w14:paraId="31F482B7" w14:textId="77777777" w:rsidR="00A54391" w:rsidRPr="0005256D" w:rsidRDefault="00A54391" w:rsidP="00A54391">
      <w:pPr>
        <w:spacing w:after="240" w:line="260" w:lineRule="atLeast"/>
        <w:jc w:val="center"/>
        <w:rPr>
          <w:rFonts w:cs="Arial"/>
          <w:bCs/>
          <w:szCs w:val="20"/>
        </w:rPr>
      </w:pPr>
      <w:r w:rsidRPr="0005256D">
        <w:rPr>
          <w:rFonts w:cs="Arial"/>
          <w:bCs/>
          <w:kern w:val="20"/>
          <w:szCs w:val="20"/>
          <w:lang w:eastAsia="en-US"/>
        </w:rPr>
        <w:t>(together, the “</w:t>
      </w:r>
      <w:r w:rsidRPr="0005256D">
        <w:rPr>
          <w:rFonts w:cs="Arial"/>
          <w:b/>
          <w:bCs/>
          <w:kern w:val="20"/>
          <w:szCs w:val="20"/>
          <w:lang w:eastAsia="en-US"/>
        </w:rPr>
        <w:t>Notes</w:t>
      </w:r>
      <w:r w:rsidRPr="0005256D">
        <w:rPr>
          <w:rFonts w:cs="Arial"/>
          <w:bCs/>
          <w:kern w:val="20"/>
          <w:szCs w:val="20"/>
          <w:lang w:eastAsia="en-US"/>
        </w:rPr>
        <w:t>”)</w:t>
      </w:r>
      <w:r w:rsidRPr="0005256D">
        <w:rPr>
          <w:rFonts w:cs="Arial"/>
          <w:bCs/>
          <w:szCs w:val="20"/>
        </w:rPr>
        <w:t> </w:t>
      </w:r>
    </w:p>
    <w:p w14:paraId="0C477143" w14:textId="77777777" w:rsidR="004F6759" w:rsidRPr="004874EF" w:rsidRDefault="004F6759" w:rsidP="004F6759">
      <w:pPr>
        <w:spacing w:line="260" w:lineRule="atLeast"/>
        <w:jc w:val="center"/>
        <w:rPr>
          <w:rFonts w:asciiTheme="majorHAnsi" w:hAnsiTheme="majorHAnsi" w:cstheme="majorHAnsi"/>
          <w:b/>
          <w:bCs/>
          <w:szCs w:val="20"/>
        </w:rPr>
      </w:pPr>
      <w:r w:rsidRPr="004874EF">
        <w:rPr>
          <w:rFonts w:asciiTheme="majorHAnsi" w:hAnsiTheme="majorHAnsi" w:cstheme="majorHAnsi"/>
          <w:b/>
          <w:bCs/>
          <w:szCs w:val="20"/>
        </w:rPr>
        <w:t> </w:t>
      </w:r>
    </w:p>
    <w:p w14:paraId="2BD0D575" w14:textId="77777777" w:rsidR="004F6759" w:rsidRPr="00542ACF" w:rsidRDefault="004F6759" w:rsidP="005568DD">
      <w:pPr>
        <w:spacing w:line="276" w:lineRule="auto"/>
        <w:jc w:val="both"/>
        <w:rPr>
          <w:rFonts w:asciiTheme="majorHAnsi" w:hAnsiTheme="majorHAnsi" w:cstheme="majorHAnsi"/>
          <w:szCs w:val="20"/>
        </w:rPr>
      </w:pPr>
      <w:r w:rsidRPr="00542ACF">
        <w:rPr>
          <w:rFonts w:asciiTheme="majorHAnsi" w:hAnsiTheme="majorHAnsi" w:cstheme="majorHAnsi"/>
          <w:szCs w:val="20"/>
        </w:rPr>
        <w:t>The Notes are admitted to the official list of the Irish Stock Exchange</w:t>
      </w:r>
      <w:r w:rsidR="005568DD" w:rsidRPr="00542ACF">
        <w:rPr>
          <w:rFonts w:asciiTheme="majorHAnsi" w:hAnsiTheme="majorHAnsi" w:cstheme="majorHAnsi"/>
          <w:szCs w:val="20"/>
        </w:rPr>
        <w:t xml:space="preserve"> plc trading as Euronext Dublin</w:t>
      </w:r>
      <w:r w:rsidRPr="00542ACF">
        <w:rPr>
          <w:rFonts w:asciiTheme="majorHAnsi" w:hAnsiTheme="majorHAnsi" w:cstheme="majorHAnsi"/>
          <w:szCs w:val="20"/>
        </w:rPr>
        <w:t xml:space="preserve"> and to trading on its regulated market.</w:t>
      </w:r>
    </w:p>
    <w:p w14:paraId="0599B33D" w14:textId="77777777" w:rsidR="004F6759" w:rsidRPr="00542ACF" w:rsidRDefault="004F6759" w:rsidP="005568DD">
      <w:pPr>
        <w:spacing w:line="276" w:lineRule="auto"/>
        <w:jc w:val="both"/>
        <w:rPr>
          <w:rFonts w:asciiTheme="majorHAnsi" w:hAnsiTheme="majorHAnsi" w:cstheme="majorHAnsi"/>
          <w:szCs w:val="20"/>
        </w:rPr>
      </w:pPr>
    </w:p>
    <w:p w14:paraId="747DD471" w14:textId="77777777" w:rsidR="004F6759" w:rsidRPr="004874EF" w:rsidRDefault="004F6759" w:rsidP="005568DD">
      <w:pPr>
        <w:spacing w:line="276" w:lineRule="auto"/>
        <w:jc w:val="both"/>
        <w:rPr>
          <w:rFonts w:asciiTheme="majorHAnsi" w:hAnsiTheme="majorHAnsi" w:cstheme="majorHAnsi"/>
          <w:szCs w:val="20"/>
        </w:rPr>
      </w:pPr>
      <w:r w:rsidRPr="00542ACF">
        <w:rPr>
          <w:rFonts w:asciiTheme="majorHAnsi" w:hAnsiTheme="majorHAnsi" w:cstheme="majorHAnsi"/>
          <w:szCs w:val="20"/>
        </w:rPr>
        <w:t xml:space="preserve">This announcement </w:t>
      </w:r>
      <w:r w:rsidR="00542ACF" w:rsidRPr="00542ACF">
        <w:rPr>
          <w:rFonts w:asciiTheme="majorHAnsi" w:hAnsiTheme="majorHAnsi" w:cstheme="majorHAnsi"/>
          <w:szCs w:val="20"/>
        </w:rPr>
        <w:t>may contain</w:t>
      </w:r>
      <w:r w:rsidRPr="00542ACF">
        <w:rPr>
          <w:rFonts w:asciiTheme="majorHAnsi" w:hAnsiTheme="majorHAnsi" w:cstheme="majorHAnsi"/>
          <w:szCs w:val="20"/>
        </w:rPr>
        <w:t xml:space="preserve"> inside information </w:t>
      </w:r>
      <w:r w:rsidR="00E67202">
        <w:rPr>
          <w:rFonts w:asciiTheme="majorHAnsi" w:hAnsiTheme="majorHAnsi" w:cstheme="majorHAnsi"/>
          <w:szCs w:val="20"/>
        </w:rPr>
        <w:t xml:space="preserve">under </w:t>
      </w:r>
      <w:r w:rsidRPr="00542ACF">
        <w:rPr>
          <w:rFonts w:asciiTheme="majorHAnsi" w:hAnsiTheme="majorHAnsi" w:cstheme="majorHAnsi"/>
          <w:szCs w:val="20"/>
        </w:rPr>
        <w:t xml:space="preserve">Regulation (EU) No. 596/2014 (the </w:t>
      </w:r>
      <w:r w:rsidR="00A173D2" w:rsidRPr="00542ACF">
        <w:rPr>
          <w:rFonts w:asciiTheme="majorHAnsi" w:hAnsiTheme="majorHAnsi" w:cstheme="majorHAnsi"/>
          <w:szCs w:val="20"/>
        </w:rPr>
        <w:t>“</w:t>
      </w:r>
      <w:r w:rsidRPr="00542ACF">
        <w:rPr>
          <w:rFonts w:asciiTheme="majorHAnsi" w:hAnsiTheme="majorHAnsi" w:cstheme="majorHAnsi"/>
          <w:b/>
          <w:bCs/>
          <w:szCs w:val="20"/>
        </w:rPr>
        <w:t>Market Abuse Regulation</w:t>
      </w:r>
      <w:r w:rsidR="00A173D2" w:rsidRPr="00542ACF">
        <w:rPr>
          <w:rFonts w:asciiTheme="majorHAnsi" w:hAnsiTheme="majorHAnsi" w:cstheme="majorHAnsi"/>
          <w:bCs/>
          <w:szCs w:val="20"/>
        </w:rPr>
        <w:t>”</w:t>
      </w:r>
      <w:r w:rsidRPr="00542ACF">
        <w:rPr>
          <w:rFonts w:asciiTheme="majorHAnsi" w:hAnsiTheme="majorHAnsi" w:cstheme="majorHAnsi"/>
          <w:szCs w:val="20"/>
        </w:rPr>
        <w:t>)</w:t>
      </w:r>
      <w:r w:rsidR="00E67202">
        <w:rPr>
          <w:rFonts w:asciiTheme="majorHAnsi" w:hAnsiTheme="majorHAnsi" w:cstheme="majorHAnsi"/>
          <w:szCs w:val="20"/>
        </w:rPr>
        <w:t>.</w:t>
      </w:r>
    </w:p>
    <w:p w14:paraId="1A4BF67A" w14:textId="77777777" w:rsidR="004F6759" w:rsidRPr="004874EF" w:rsidRDefault="004F6759" w:rsidP="005568DD">
      <w:pPr>
        <w:spacing w:line="276" w:lineRule="auto"/>
        <w:jc w:val="both"/>
        <w:rPr>
          <w:rFonts w:asciiTheme="majorHAnsi" w:hAnsiTheme="majorHAnsi" w:cstheme="majorHAnsi"/>
          <w:szCs w:val="20"/>
        </w:rPr>
      </w:pPr>
    </w:p>
    <w:p w14:paraId="6F3B70DF" w14:textId="5AD64CA4" w:rsidR="00B948DA" w:rsidRDefault="004F6759" w:rsidP="00B948DA">
      <w:pPr>
        <w:spacing w:line="276" w:lineRule="auto"/>
        <w:jc w:val="both"/>
        <w:rPr>
          <w:rFonts w:asciiTheme="majorHAnsi" w:hAnsiTheme="majorHAnsi" w:cstheme="majorHAnsi"/>
          <w:szCs w:val="20"/>
        </w:rPr>
      </w:pPr>
      <w:r w:rsidRPr="004874EF">
        <w:rPr>
          <w:rFonts w:asciiTheme="majorHAnsi" w:hAnsiTheme="majorHAnsi" w:cstheme="majorHAnsi"/>
          <w:szCs w:val="20"/>
        </w:rPr>
        <w:t xml:space="preserve">Capitalised terms used, but not defined herein, shall have the meaning given thereto in the Prospectus dated </w:t>
      </w:r>
      <w:r w:rsidR="0008587A">
        <w:rPr>
          <w:rFonts w:asciiTheme="majorHAnsi" w:hAnsiTheme="majorHAnsi" w:cstheme="majorHAnsi"/>
          <w:szCs w:val="20"/>
        </w:rPr>
        <w:t>1</w:t>
      </w:r>
      <w:r w:rsidR="003A7CC1">
        <w:rPr>
          <w:rFonts w:asciiTheme="majorHAnsi" w:hAnsiTheme="majorHAnsi" w:cstheme="majorHAnsi"/>
          <w:szCs w:val="20"/>
        </w:rPr>
        <w:t>6</w:t>
      </w:r>
      <w:r w:rsidR="0008587A">
        <w:rPr>
          <w:rFonts w:asciiTheme="majorHAnsi" w:hAnsiTheme="majorHAnsi" w:cstheme="majorHAnsi"/>
          <w:szCs w:val="20"/>
        </w:rPr>
        <w:t xml:space="preserve"> </w:t>
      </w:r>
      <w:r w:rsidR="003A7CC1">
        <w:rPr>
          <w:rFonts w:asciiTheme="majorHAnsi" w:hAnsiTheme="majorHAnsi" w:cstheme="majorHAnsi"/>
          <w:szCs w:val="20"/>
        </w:rPr>
        <w:t>October</w:t>
      </w:r>
      <w:r w:rsidR="005568DD">
        <w:rPr>
          <w:rFonts w:asciiTheme="majorHAnsi" w:hAnsiTheme="majorHAnsi" w:cstheme="majorHAnsi"/>
          <w:szCs w:val="20"/>
        </w:rPr>
        <w:t xml:space="preserve"> 20</w:t>
      </w:r>
      <w:r w:rsidR="003A7CC1">
        <w:rPr>
          <w:rFonts w:asciiTheme="majorHAnsi" w:hAnsiTheme="majorHAnsi" w:cstheme="majorHAnsi"/>
          <w:szCs w:val="20"/>
        </w:rPr>
        <w:t>19</w:t>
      </w:r>
      <w:r w:rsidR="00AE46F6" w:rsidRPr="004874EF">
        <w:rPr>
          <w:rFonts w:asciiTheme="majorHAnsi" w:hAnsiTheme="majorHAnsi" w:cstheme="majorHAnsi"/>
          <w:szCs w:val="20"/>
        </w:rPr>
        <w:t xml:space="preserve"> </w:t>
      </w:r>
      <w:r w:rsidRPr="004874EF">
        <w:rPr>
          <w:rFonts w:asciiTheme="majorHAnsi" w:hAnsiTheme="majorHAnsi" w:cstheme="majorHAnsi"/>
          <w:szCs w:val="20"/>
        </w:rPr>
        <w:t>in relation to the issue and offering of the Notes.</w:t>
      </w:r>
    </w:p>
    <w:p w14:paraId="566610F3" w14:textId="77777777" w:rsidR="00A54391" w:rsidRDefault="00A54391" w:rsidP="00B948DA">
      <w:pPr>
        <w:spacing w:line="276" w:lineRule="auto"/>
        <w:jc w:val="both"/>
        <w:rPr>
          <w:rFonts w:asciiTheme="majorHAnsi" w:hAnsiTheme="majorHAnsi" w:cstheme="majorHAnsi"/>
          <w:szCs w:val="20"/>
        </w:rPr>
      </w:pPr>
    </w:p>
    <w:p w14:paraId="24A51086" w14:textId="75F65E47" w:rsidR="00542ACF" w:rsidRDefault="003B1E32" w:rsidP="00B948DA">
      <w:pPr>
        <w:spacing w:line="276" w:lineRule="auto"/>
        <w:jc w:val="both"/>
        <w:rPr>
          <w:rFonts w:asciiTheme="majorHAnsi" w:hAnsiTheme="majorHAnsi" w:cstheme="majorHAnsi"/>
          <w:szCs w:val="20"/>
        </w:rPr>
      </w:pPr>
      <w:r w:rsidRPr="003B1E32">
        <w:rPr>
          <w:rFonts w:asciiTheme="majorHAnsi" w:hAnsiTheme="majorHAnsi" w:cstheme="majorHAnsi"/>
          <w:b/>
          <w:szCs w:val="20"/>
        </w:rPr>
        <w:t>NOTICE IS HEREBY GIVEN</w:t>
      </w:r>
      <w:r>
        <w:rPr>
          <w:rFonts w:asciiTheme="majorHAnsi" w:hAnsiTheme="majorHAnsi" w:cstheme="majorHAnsi"/>
          <w:szCs w:val="20"/>
        </w:rPr>
        <w:t xml:space="preserve"> pursuant to Condition 8.12 of the terms and conditions of the Notes </w:t>
      </w:r>
      <w:r w:rsidR="00542ACF">
        <w:rPr>
          <w:rFonts w:asciiTheme="majorHAnsi" w:hAnsiTheme="majorHAnsi" w:cstheme="majorHAnsi"/>
          <w:szCs w:val="20"/>
        </w:rPr>
        <w:t>to the holders of the Class</w:t>
      </w:r>
      <w:r w:rsidR="008C65BA">
        <w:rPr>
          <w:rFonts w:asciiTheme="majorHAnsi" w:hAnsiTheme="majorHAnsi" w:cstheme="majorHAnsi"/>
          <w:szCs w:val="20"/>
        </w:rPr>
        <w:t xml:space="preserve"> D Notes</w:t>
      </w:r>
      <w:r w:rsidR="008978E9">
        <w:rPr>
          <w:rFonts w:asciiTheme="majorHAnsi" w:hAnsiTheme="majorHAnsi" w:cstheme="majorHAnsi"/>
          <w:szCs w:val="20"/>
        </w:rPr>
        <w:t xml:space="preserve"> and</w:t>
      </w:r>
      <w:r w:rsidR="008C65BA">
        <w:rPr>
          <w:rFonts w:asciiTheme="majorHAnsi" w:hAnsiTheme="majorHAnsi" w:cstheme="majorHAnsi"/>
          <w:szCs w:val="20"/>
        </w:rPr>
        <w:t xml:space="preserve"> the Class E Notes</w:t>
      </w:r>
      <w:r w:rsidR="00542ACF">
        <w:rPr>
          <w:rFonts w:asciiTheme="majorHAnsi" w:hAnsiTheme="majorHAnsi" w:cstheme="majorHAnsi"/>
          <w:szCs w:val="20"/>
        </w:rPr>
        <w:t xml:space="preserve"> </w:t>
      </w:r>
      <w:r w:rsidR="00E67202">
        <w:rPr>
          <w:rFonts w:asciiTheme="majorHAnsi" w:hAnsiTheme="majorHAnsi" w:cstheme="majorHAnsi"/>
          <w:szCs w:val="20"/>
        </w:rPr>
        <w:t>that:</w:t>
      </w:r>
    </w:p>
    <w:p w14:paraId="6B779AC7" w14:textId="77777777" w:rsidR="00542ACF" w:rsidRDefault="00542ACF" w:rsidP="00B948DA">
      <w:pPr>
        <w:spacing w:line="276" w:lineRule="auto"/>
        <w:jc w:val="both"/>
        <w:rPr>
          <w:rFonts w:asciiTheme="majorHAnsi" w:hAnsiTheme="majorHAnsi" w:cstheme="majorHAnsi"/>
          <w:szCs w:val="20"/>
        </w:rPr>
      </w:pPr>
    </w:p>
    <w:p w14:paraId="6679A3AD" w14:textId="34ECA1C8" w:rsidR="00542ACF" w:rsidRDefault="003B1E32" w:rsidP="00542ACF">
      <w:pPr>
        <w:pStyle w:val="ListParagraph"/>
        <w:numPr>
          <w:ilvl w:val="0"/>
          <w:numId w:val="52"/>
        </w:numPr>
        <w:spacing w:line="276" w:lineRule="auto"/>
        <w:jc w:val="both"/>
        <w:rPr>
          <w:rFonts w:asciiTheme="majorHAnsi" w:hAnsiTheme="majorHAnsi" w:cstheme="majorHAnsi"/>
          <w:szCs w:val="20"/>
        </w:rPr>
      </w:pPr>
      <w:r w:rsidRPr="00542ACF">
        <w:rPr>
          <w:rFonts w:asciiTheme="majorHAnsi" w:hAnsiTheme="majorHAnsi" w:cstheme="majorHAnsi"/>
          <w:szCs w:val="20"/>
        </w:rPr>
        <w:t>the Issuer has insufficient f</w:t>
      </w:r>
      <w:r w:rsidR="00E67202">
        <w:rPr>
          <w:rFonts w:asciiTheme="majorHAnsi" w:hAnsiTheme="majorHAnsi" w:cstheme="majorHAnsi"/>
          <w:szCs w:val="20"/>
        </w:rPr>
        <w:t>unds,</w:t>
      </w:r>
      <w:r w:rsidR="00E67202" w:rsidRPr="00542ACF">
        <w:rPr>
          <w:rFonts w:asciiTheme="majorHAnsi" w:hAnsiTheme="majorHAnsi" w:cstheme="majorHAnsi"/>
          <w:szCs w:val="20"/>
        </w:rPr>
        <w:t xml:space="preserve"> after having paid or provided for items of higher priority in the Pre-Enforcement Revenue Priority of Payments</w:t>
      </w:r>
      <w:r w:rsidR="00E67202">
        <w:rPr>
          <w:rFonts w:asciiTheme="majorHAnsi" w:hAnsiTheme="majorHAnsi" w:cstheme="majorHAnsi"/>
          <w:szCs w:val="20"/>
        </w:rPr>
        <w:t>, to make payment of a</w:t>
      </w:r>
      <w:r w:rsidR="00FC35E7">
        <w:rPr>
          <w:rFonts w:asciiTheme="majorHAnsi" w:hAnsiTheme="majorHAnsi" w:cstheme="majorHAnsi"/>
          <w:szCs w:val="20"/>
        </w:rPr>
        <w:t>ll</w:t>
      </w:r>
      <w:r w:rsidR="00E67202">
        <w:rPr>
          <w:rFonts w:asciiTheme="majorHAnsi" w:hAnsiTheme="majorHAnsi" w:cstheme="majorHAnsi"/>
          <w:szCs w:val="20"/>
        </w:rPr>
        <w:t xml:space="preserve"> of</w:t>
      </w:r>
      <w:r w:rsidR="00542ACF">
        <w:rPr>
          <w:rFonts w:asciiTheme="majorHAnsi" w:hAnsiTheme="majorHAnsi" w:cstheme="majorHAnsi"/>
          <w:szCs w:val="20"/>
        </w:rPr>
        <w:t xml:space="preserve"> </w:t>
      </w:r>
      <w:r w:rsidRPr="00542ACF">
        <w:rPr>
          <w:rFonts w:asciiTheme="majorHAnsi" w:hAnsiTheme="majorHAnsi" w:cstheme="majorHAnsi"/>
          <w:szCs w:val="20"/>
        </w:rPr>
        <w:t>the Required Interest due on the Class</w:t>
      </w:r>
      <w:r w:rsidR="008C65BA" w:rsidRPr="008C65BA">
        <w:rPr>
          <w:rFonts w:asciiTheme="majorHAnsi" w:hAnsiTheme="majorHAnsi" w:cstheme="majorHAnsi"/>
          <w:szCs w:val="20"/>
        </w:rPr>
        <w:t xml:space="preserve"> </w:t>
      </w:r>
      <w:r w:rsidR="008C65BA">
        <w:rPr>
          <w:rFonts w:asciiTheme="majorHAnsi" w:hAnsiTheme="majorHAnsi" w:cstheme="majorHAnsi"/>
          <w:szCs w:val="20"/>
        </w:rPr>
        <w:t>D Notes</w:t>
      </w:r>
      <w:r w:rsidR="008978E9">
        <w:rPr>
          <w:rFonts w:asciiTheme="majorHAnsi" w:hAnsiTheme="majorHAnsi" w:cstheme="majorHAnsi"/>
          <w:szCs w:val="20"/>
        </w:rPr>
        <w:t xml:space="preserve"> or</w:t>
      </w:r>
      <w:r w:rsidR="008C65BA">
        <w:rPr>
          <w:rFonts w:asciiTheme="majorHAnsi" w:hAnsiTheme="majorHAnsi" w:cstheme="majorHAnsi"/>
          <w:szCs w:val="20"/>
        </w:rPr>
        <w:t xml:space="preserve"> the Class E Notes </w:t>
      </w:r>
      <w:r w:rsidRPr="00542ACF">
        <w:rPr>
          <w:rFonts w:asciiTheme="majorHAnsi" w:hAnsiTheme="majorHAnsi" w:cstheme="majorHAnsi"/>
          <w:szCs w:val="20"/>
        </w:rPr>
        <w:t>on the Interest Payment Date falling on 2</w:t>
      </w:r>
      <w:r w:rsidR="00160C61">
        <w:rPr>
          <w:rFonts w:asciiTheme="majorHAnsi" w:hAnsiTheme="majorHAnsi" w:cstheme="majorHAnsi"/>
          <w:szCs w:val="20"/>
        </w:rPr>
        <w:t>0</w:t>
      </w:r>
      <w:r w:rsidRPr="00542ACF">
        <w:rPr>
          <w:rFonts w:asciiTheme="majorHAnsi" w:hAnsiTheme="majorHAnsi" w:cstheme="majorHAnsi"/>
          <w:szCs w:val="20"/>
        </w:rPr>
        <w:t xml:space="preserve"> </w:t>
      </w:r>
      <w:r w:rsidR="00EE61B8">
        <w:rPr>
          <w:rFonts w:asciiTheme="majorHAnsi" w:hAnsiTheme="majorHAnsi" w:cstheme="majorHAnsi"/>
          <w:szCs w:val="20"/>
        </w:rPr>
        <w:t>October</w:t>
      </w:r>
      <w:r w:rsidRPr="00542ACF">
        <w:rPr>
          <w:rFonts w:asciiTheme="majorHAnsi" w:hAnsiTheme="majorHAnsi" w:cstheme="majorHAnsi"/>
          <w:szCs w:val="20"/>
        </w:rPr>
        <w:t xml:space="preserve"> 202</w:t>
      </w:r>
      <w:r w:rsidR="00656BEF">
        <w:rPr>
          <w:rFonts w:asciiTheme="majorHAnsi" w:hAnsiTheme="majorHAnsi" w:cstheme="majorHAnsi"/>
          <w:szCs w:val="20"/>
        </w:rPr>
        <w:t>3</w:t>
      </w:r>
      <w:r w:rsidR="00542ACF">
        <w:rPr>
          <w:rFonts w:asciiTheme="majorHAnsi" w:hAnsiTheme="majorHAnsi" w:cstheme="majorHAnsi"/>
          <w:szCs w:val="20"/>
        </w:rPr>
        <w:t xml:space="preserve">; </w:t>
      </w:r>
      <w:r w:rsidRPr="00542ACF">
        <w:rPr>
          <w:rFonts w:asciiTheme="majorHAnsi" w:hAnsiTheme="majorHAnsi" w:cstheme="majorHAnsi"/>
          <w:szCs w:val="20"/>
        </w:rPr>
        <w:t xml:space="preserve">and </w:t>
      </w:r>
    </w:p>
    <w:p w14:paraId="63890687" w14:textId="77777777" w:rsidR="00542ACF" w:rsidRDefault="00542ACF" w:rsidP="00542ACF">
      <w:pPr>
        <w:pStyle w:val="ListParagraph"/>
        <w:spacing w:line="276" w:lineRule="auto"/>
        <w:jc w:val="both"/>
        <w:rPr>
          <w:rFonts w:asciiTheme="majorHAnsi" w:hAnsiTheme="majorHAnsi" w:cstheme="majorHAnsi"/>
          <w:szCs w:val="20"/>
        </w:rPr>
      </w:pPr>
    </w:p>
    <w:p w14:paraId="1ACC4B5A" w14:textId="4B526C4F" w:rsidR="00872DFC" w:rsidRPr="00542ACF" w:rsidRDefault="003B1E32" w:rsidP="00542ACF">
      <w:pPr>
        <w:pStyle w:val="ListParagraph"/>
        <w:numPr>
          <w:ilvl w:val="0"/>
          <w:numId w:val="52"/>
        </w:numPr>
        <w:spacing w:line="276" w:lineRule="auto"/>
        <w:jc w:val="both"/>
        <w:rPr>
          <w:rFonts w:asciiTheme="majorHAnsi" w:hAnsiTheme="majorHAnsi" w:cstheme="majorHAnsi"/>
          <w:szCs w:val="20"/>
        </w:rPr>
      </w:pPr>
      <w:r w:rsidRPr="00542ACF">
        <w:rPr>
          <w:rFonts w:asciiTheme="majorHAnsi" w:hAnsiTheme="majorHAnsi" w:cstheme="majorHAnsi"/>
          <w:szCs w:val="20"/>
        </w:rPr>
        <w:t xml:space="preserve">such Required Interest will be deferred to the next Interest Payment Date </w:t>
      </w:r>
      <w:r w:rsidR="008978E9">
        <w:rPr>
          <w:rFonts w:asciiTheme="majorHAnsi" w:hAnsiTheme="majorHAnsi" w:cstheme="majorHAnsi"/>
          <w:szCs w:val="20"/>
        </w:rPr>
        <w:t xml:space="preserve">(unless and to the extent that Condition 8.12 again applies) </w:t>
      </w:r>
      <w:r w:rsidRPr="00542ACF">
        <w:rPr>
          <w:rFonts w:asciiTheme="majorHAnsi" w:hAnsiTheme="majorHAnsi" w:cstheme="majorHAnsi"/>
          <w:szCs w:val="20"/>
        </w:rPr>
        <w:t>in accordance with Condition 8.12 of the terms and conditions of the Notes.</w:t>
      </w:r>
    </w:p>
    <w:p w14:paraId="2A737B29" w14:textId="77777777" w:rsidR="004F6759" w:rsidRDefault="004F6759" w:rsidP="005568DD">
      <w:pPr>
        <w:spacing w:before="240" w:line="276" w:lineRule="auto"/>
        <w:jc w:val="both"/>
        <w:rPr>
          <w:rFonts w:asciiTheme="majorHAnsi" w:hAnsiTheme="majorHAnsi" w:cstheme="majorHAnsi"/>
          <w:szCs w:val="20"/>
        </w:rPr>
      </w:pPr>
      <w:r w:rsidRPr="004874EF">
        <w:rPr>
          <w:rFonts w:asciiTheme="majorHAnsi" w:hAnsiTheme="majorHAnsi" w:cstheme="majorHAnsi"/>
          <w:szCs w:val="20"/>
        </w:rPr>
        <w:lastRenderedPageBreak/>
        <w:t>This notice is given by:</w:t>
      </w:r>
    </w:p>
    <w:p w14:paraId="2B48A7F7" w14:textId="77777777" w:rsidR="005568DD" w:rsidRPr="004874EF" w:rsidRDefault="005568DD" w:rsidP="005568DD">
      <w:pPr>
        <w:spacing w:before="240" w:line="276" w:lineRule="auto"/>
        <w:jc w:val="both"/>
        <w:rPr>
          <w:rFonts w:asciiTheme="majorHAnsi" w:hAnsiTheme="majorHAnsi" w:cstheme="majorHAnsi"/>
          <w:szCs w:val="20"/>
        </w:rPr>
      </w:pPr>
    </w:p>
    <w:p w14:paraId="1D6080EE" w14:textId="4135442E" w:rsidR="005568DD" w:rsidRDefault="005568DD" w:rsidP="005568DD">
      <w:pPr>
        <w:spacing w:line="276" w:lineRule="auto"/>
        <w:jc w:val="both"/>
        <w:rPr>
          <w:rFonts w:asciiTheme="majorHAnsi" w:hAnsiTheme="majorHAnsi" w:cstheme="majorHAnsi"/>
          <w:b/>
          <w:bCs/>
          <w:szCs w:val="20"/>
        </w:rPr>
      </w:pPr>
      <w:r w:rsidRPr="005568DD">
        <w:rPr>
          <w:rFonts w:asciiTheme="majorHAnsi" w:hAnsiTheme="majorHAnsi" w:cstheme="majorHAnsi"/>
          <w:b/>
          <w:bCs/>
          <w:szCs w:val="20"/>
        </w:rPr>
        <w:t>TOWD POINT MORTGAGE FUNDING 20</w:t>
      </w:r>
      <w:r w:rsidR="005C661B">
        <w:rPr>
          <w:rFonts w:asciiTheme="majorHAnsi" w:hAnsiTheme="majorHAnsi" w:cstheme="majorHAnsi"/>
          <w:b/>
          <w:bCs/>
          <w:szCs w:val="20"/>
        </w:rPr>
        <w:t>19</w:t>
      </w:r>
      <w:r w:rsidR="00655C16">
        <w:rPr>
          <w:rFonts w:asciiTheme="majorHAnsi" w:hAnsiTheme="majorHAnsi" w:cstheme="majorHAnsi"/>
          <w:b/>
          <w:bCs/>
          <w:szCs w:val="20"/>
        </w:rPr>
        <w:t xml:space="preserve"> – AUBURN 1</w:t>
      </w:r>
      <w:r w:rsidR="005C661B">
        <w:rPr>
          <w:rFonts w:asciiTheme="majorHAnsi" w:hAnsiTheme="majorHAnsi" w:cstheme="majorHAnsi"/>
          <w:b/>
          <w:bCs/>
          <w:szCs w:val="20"/>
        </w:rPr>
        <w:t>3</w:t>
      </w:r>
      <w:r w:rsidRPr="005568DD">
        <w:rPr>
          <w:rFonts w:asciiTheme="majorHAnsi" w:hAnsiTheme="majorHAnsi" w:cstheme="majorHAnsi"/>
          <w:b/>
          <w:bCs/>
          <w:szCs w:val="20"/>
        </w:rPr>
        <w:t xml:space="preserve"> PLC</w:t>
      </w:r>
    </w:p>
    <w:p w14:paraId="6BB001C4" w14:textId="153D29C5" w:rsidR="00872DFC" w:rsidRDefault="00653E00" w:rsidP="00872DFC">
      <w:pPr>
        <w:autoSpaceDE w:val="0"/>
        <w:autoSpaceDN w:val="0"/>
        <w:adjustRightInd w:val="0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>10</w:t>
      </w:r>
      <w:r w:rsidRPr="00653E00">
        <w:rPr>
          <w:rFonts w:asciiTheme="majorHAnsi" w:hAnsiTheme="majorHAnsi" w:cstheme="majorHAnsi"/>
          <w:szCs w:val="20"/>
          <w:vertAlign w:val="superscript"/>
        </w:rPr>
        <w:t>th</w:t>
      </w:r>
      <w:r>
        <w:rPr>
          <w:rFonts w:asciiTheme="majorHAnsi" w:hAnsiTheme="majorHAnsi" w:cstheme="majorHAnsi"/>
          <w:szCs w:val="20"/>
        </w:rPr>
        <w:t xml:space="preserve"> Floor, 5 Churchill Place</w:t>
      </w:r>
    </w:p>
    <w:p w14:paraId="66782A8E" w14:textId="508FCEF6" w:rsidR="00653E00" w:rsidRDefault="00653E00" w:rsidP="00872DFC">
      <w:pPr>
        <w:autoSpaceDE w:val="0"/>
        <w:autoSpaceDN w:val="0"/>
        <w:adjustRightInd w:val="0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>London E14 5HU</w:t>
      </w:r>
    </w:p>
    <w:p w14:paraId="38039F90" w14:textId="7435AF46" w:rsidR="00653E00" w:rsidRPr="00872DFC" w:rsidRDefault="00653E00" w:rsidP="00872DFC">
      <w:pPr>
        <w:autoSpaceDE w:val="0"/>
        <w:autoSpaceDN w:val="0"/>
        <w:adjustRightInd w:val="0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>United Kingdom</w:t>
      </w:r>
    </w:p>
    <w:p w14:paraId="5A40BC67" w14:textId="1AD163E8" w:rsidR="004F6759" w:rsidRPr="004874EF" w:rsidRDefault="008E28CC" w:rsidP="005568DD">
      <w:pPr>
        <w:spacing w:before="240" w:line="276" w:lineRule="auto"/>
        <w:jc w:val="both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 xml:space="preserve">Dated </w:t>
      </w:r>
      <w:r w:rsidR="00FC35E7">
        <w:rPr>
          <w:rFonts w:asciiTheme="majorHAnsi" w:hAnsiTheme="majorHAnsi" w:cstheme="majorHAnsi"/>
          <w:szCs w:val="20"/>
        </w:rPr>
        <w:t>1</w:t>
      </w:r>
      <w:r w:rsidR="00E649EA">
        <w:rPr>
          <w:rFonts w:asciiTheme="majorHAnsi" w:hAnsiTheme="majorHAnsi" w:cstheme="majorHAnsi"/>
          <w:szCs w:val="20"/>
        </w:rPr>
        <w:t>8</w:t>
      </w:r>
      <w:r w:rsidR="00FC35E7">
        <w:rPr>
          <w:rFonts w:asciiTheme="majorHAnsi" w:hAnsiTheme="majorHAnsi" w:cstheme="majorHAnsi"/>
          <w:szCs w:val="20"/>
        </w:rPr>
        <w:t xml:space="preserve"> </w:t>
      </w:r>
      <w:r w:rsidR="00EE61B8">
        <w:rPr>
          <w:rFonts w:asciiTheme="majorHAnsi" w:hAnsiTheme="majorHAnsi" w:cstheme="majorHAnsi"/>
          <w:szCs w:val="20"/>
        </w:rPr>
        <w:t>October</w:t>
      </w:r>
      <w:r w:rsidR="00872DFC">
        <w:rPr>
          <w:rFonts w:asciiTheme="majorHAnsi" w:hAnsiTheme="majorHAnsi" w:cstheme="majorHAnsi"/>
          <w:szCs w:val="20"/>
        </w:rPr>
        <w:t xml:space="preserve"> 202</w:t>
      </w:r>
      <w:r w:rsidR="00656BEF">
        <w:rPr>
          <w:rFonts w:asciiTheme="majorHAnsi" w:hAnsiTheme="majorHAnsi" w:cstheme="majorHAnsi"/>
          <w:szCs w:val="20"/>
        </w:rPr>
        <w:t>3</w:t>
      </w:r>
    </w:p>
    <w:p w14:paraId="0088B388" w14:textId="77777777" w:rsidR="00705A18" w:rsidRPr="00872DFC" w:rsidRDefault="00705A18" w:rsidP="00C8074E">
      <w:pPr>
        <w:pStyle w:val="Body"/>
        <w:rPr>
          <w:rFonts w:asciiTheme="majorHAnsi" w:hAnsiTheme="majorHAnsi" w:cstheme="majorHAnsi"/>
          <w:kern w:val="0"/>
          <w:szCs w:val="20"/>
        </w:rPr>
      </w:pPr>
    </w:p>
    <w:sectPr w:rsidR="00705A18" w:rsidRPr="00872DFC" w:rsidSect="005568DD">
      <w:footerReference w:type="even" r:id="rId11"/>
      <w:footerReference w:type="default" r:id="rId12"/>
      <w:footerReference w:type="first" r:id="rId13"/>
      <w:pgSz w:w="11907" w:h="16839"/>
      <w:pgMar w:top="1701" w:right="1588" w:bottom="1304" w:left="1588" w:header="766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F3F97" w14:textId="77777777" w:rsidR="002A3B8C" w:rsidRDefault="002A3B8C">
      <w:r>
        <w:separator/>
      </w:r>
    </w:p>
  </w:endnote>
  <w:endnote w:type="continuationSeparator" w:id="0">
    <w:p w14:paraId="6ABE89A9" w14:textId="77777777" w:rsidR="002A3B8C" w:rsidRDefault="002A3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F47B7" w14:textId="13E30C2D" w:rsidR="002B3B50" w:rsidRDefault="002B3B5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856E847" wp14:editId="4C5391E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2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CFB04C" w14:textId="6BAB3636" w:rsidR="002B3B50" w:rsidRPr="002B3B50" w:rsidRDefault="002B3B50" w:rsidP="002B3B5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2B3B5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56E84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65CFB04C" w14:textId="6BAB3636" w:rsidR="002B3B50" w:rsidRPr="002B3B50" w:rsidRDefault="002B3B50" w:rsidP="002B3B5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2B3B50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24695" w14:textId="6A93081E" w:rsidR="002B3B50" w:rsidRDefault="002B3B5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5AB5844" wp14:editId="7E8A4B27">
              <wp:simplePos x="1010093" y="1009029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3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7A86F6" w14:textId="17985DDE" w:rsidR="002B3B50" w:rsidRPr="002B3B50" w:rsidRDefault="002B3B50" w:rsidP="002B3B5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2B3B5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AB584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207A86F6" w14:textId="17985DDE" w:rsidR="002B3B50" w:rsidRPr="002B3B50" w:rsidRDefault="002B3B50" w:rsidP="002B3B5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2B3B50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0FBC2" w14:textId="6712CF1B" w:rsidR="002B3B50" w:rsidRDefault="002B3B5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7A03784" wp14:editId="1978F18D">
              <wp:simplePos x="1010093" y="1009029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327A63" w14:textId="368DD440" w:rsidR="002B3B50" w:rsidRPr="002B3B50" w:rsidRDefault="002B3B50" w:rsidP="002B3B5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2B3B5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A037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07327A63" w14:textId="368DD440" w:rsidR="002B3B50" w:rsidRPr="002B3B50" w:rsidRDefault="002B3B50" w:rsidP="002B3B5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2B3B50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C2267" w14:textId="77777777" w:rsidR="002A3B8C" w:rsidRDefault="002A3B8C">
      <w:r>
        <w:separator/>
      </w:r>
    </w:p>
  </w:footnote>
  <w:footnote w:type="continuationSeparator" w:id="0">
    <w:p w14:paraId="5F48534F" w14:textId="77777777" w:rsidR="002A3B8C" w:rsidRDefault="002A3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66A1"/>
    <w:multiLevelType w:val="multilevel"/>
    <w:tmpl w:val="D3B203FE"/>
    <w:lvl w:ilvl="0">
      <w:start w:val="1"/>
      <w:numFmt w:val="upperLetter"/>
      <w:pStyle w:val="UCAlpha1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48645C"/>
    <w:multiLevelType w:val="multilevel"/>
    <w:tmpl w:val="588086B8"/>
    <w:lvl w:ilvl="0">
      <w:start w:val="1"/>
      <w:numFmt w:val="decimal"/>
      <w:pStyle w:val="Parties"/>
      <w:lvlText w:val="(%1)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A53848"/>
    <w:multiLevelType w:val="multilevel"/>
    <w:tmpl w:val="9794A914"/>
    <w:lvl w:ilvl="0">
      <w:start w:val="1"/>
      <w:numFmt w:val="bullet"/>
      <w:pStyle w:val="Table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4323D"/>
    <w:multiLevelType w:val="multilevel"/>
    <w:tmpl w:val="7D349456"/>
    <w:lvl w:ilvl="0">
      <w:start w:val="1"/>
      <w:numFmt w:val="decimal"/>
      <w:pStyle w:val="Schedule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Schedule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Schedule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" w15:restartNumberingAfterBreak="0">
    <w:nsid w:val="116B7A43"/>
    <w:multiLevelType w:val="multilevel"/>
    <w:tmpl w:val="D5EA23BE"/>
    <w:lvl w:ilvl="0">
      <w:start w:val="1"/>
      <w:numFmt w:val="decimal"/>
      <w:pStyle w:val="Table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Tab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Table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17"/>
      </w:rPr>
    </w:lvl>
    <w:lvl w:ilvl="3">
      <w:start w:val="1"/>
      <w:numFmt w:val="lowerRoman"/>
      <w:pStyle w:val="Table4"/>
      <w:lvlText w:val="(%4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lowerLetter"/>
      <w:pStyle w:val="Table5"/>
      <w:lvlText w:val="(%5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upperRoman"/>
      <w:pStyle w:val="Table6"/>
      <w:lvlText w:val="(%6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</w:abstractNum>
  <w:abstractNum w:abstractNumId="5" w15:restartNumberingAfterBreak="0">
    <w:nsid w:val="173574CD"/>
    <w:multiLevelType w:val="singleLevel"/>
    <w:tmpl w:val="B8484E1E"/>
    <w:lvl w:ilvl="0">
      <w:start w:val="1"/>
      <w:numFmt w:val="lowerLetter"/>
      <w:pStyle w:val="alpha4"/>
      <w:lvlText w:val="(%1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0"/>
      </w:rPr>
    </w:lvl>
  </w:abstractNum>
  <w:abstractNum w:abstractNumId="6" w15:restartNumberingAfterBreak="0">
    <w:nsid w:val="17484E99"/>
    <w:multiLevelType w:val="multilevel"/>
    <w:tmpl w:val="20026A22"/>
    <w:lvl w:ilvl="0">
      <w:start w:val="1"/>
      <w:numFmt w:val="bullet"/>
      <w:pStyle w:val="bullet1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A0E9C"/>
    <w:multiLevelType w:val="multilevel"/>
    <w:tmpl w:val="867A946A"/>
    <w:lvl w:ilvl="0">
      <w:start w:val="1"/>
      <w:numFmt w:val="bullet"/>
      <w:pStyle w:val="bullet6"/>
      <w:lvlText w:val=""/>
      <w:lvlJc w:val="left"/>
      <w:pPr>
        <w:tabs>
          <w:tab w:val="num" w:pos="3969"/>
        </w:tabs>
        <w:ind w:left="3969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76F70"/>
    <w:multiLevelType w:val="multilevel"/>
    <w:tmpl w:val="6338D5DE"/>
    <w:lvl w:ilvl="0">
      <w:start w:val="1"/>
      <w:numFmt w:val="bullet"/>
      <w:lvlRestart w:val="0"/>
      <w:pStyle w:val="dashbullet6"/>
      <w:lvlText w:val=""/>
      <w:lvlJc w:val="left"/>
      <w:pPr>
        <w:tabs>
          <w:tab w:val="num" w:pos="3969"/>
        </w:tabs>
        <w:ind w:left="3969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708B8"/>
    <w:multiLevelType w:val="multilevel"/>
    <w:tmpl w:val="F3E6797C"/>
    <w:lvl w:ilvl="0">
      <w:start w:val="1"/>
      <w:numFmt w:val="upperRoman"/>
      <w:pStyle w:val="UCRoman1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71282"/>
    <w:multiLevelType w:val="multilevel"/>
    <w:tmpl w:val="EF566198"/>
    <w:lvl w:ilvl="0">
      <w:start w:val="1"/>
      <w:numFmt w:val="upperLetter"/>
      <w:pStyle w:val="UCAlpha4"/>
      <w:lvlText w:val="%1.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D958FD"/>
    <w:multiLevelType w:val="multilevel"/>
    <w:tmpl w:val="32BEEFDA"/>
    <w:lvl w:ilvl="0">
      <w:start w:val="1"/>
      <w:numFmt w:val="bullet"/>
      <w:pStyle w:val="bullet3"/>
      <w:lvlText w:val="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732CC"/>
    <w:multiLevelType w:val="multilevel"/>
    <w:tmpl w:val="50483CFA"/>
    <w:styleLink w:val="engage"/>
    <w:lvl w:ilvl="0">
      <w:start w:val="1"/>
      <w:numFmt w:val="decimal"/>
      <w:pStyle w:val="engag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13"/>
      </w:rPr>
    </w:lvl>
    <w:lvl w:ilvl="1">
      <w:start w:val="1"/>
      <w:numFmt w:val="decimal"/>
      <w:pStyle w:val="engageL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13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i w:val="0"/>
        <w:sz w:val="17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3" w15:restartNumberingAfterBreak="0">
    <w:nsid w:val="25E6172F"/>
    <w:multiLevelType w:val="singleLevel"/>
    <w:tmpl w:val="3D1CB4BE"/>
    <w:lvl w:ilvl="0">
      <w:start w:val="1"/>
      <w:numFmt w:val="lowerLetter"/>
      <w:pStyle w:val="Tablealpha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14" w15:restartNumberingAfterBreak="0">
    <w:nsid w:val="29D62245"/>
    <w:multiLevelType w:val="multilevel"/>
    <w:tmpl w:val="227EBBF0"/>
    <w:numStyleLink w:val="BodyStyle"/>
  </w:abstractNum>
  <w:abstractNum w:abstractNumId="15" w15:restartNumberingAfterBreak="0">
    <w:nsid w:val="33A74A8C"/>
    <w:multiLevelType w:val="multilevel"/>
    <w:tmpl w:val="50483CFA"/>
    <w:numStyleLink w:val="engage"/>
  </w:abstractNum>
  <w:abstractNum w:abstractNumId="16" w15:restartNumberingAfterBreak="0">
    <w:nsid w:val="34252447"/>
    <w:multiLevelType w:val="multilevel"/>
    <w:tmpl w:val="09B0033E"/>
    <w:lvl w:ilvl="0">
      <w:start w:val="1"/>
      <w:numFmt w:val="bullet"/>
      <w:pStyle w:val="bullet2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05D16"/>
    <w:multiLevelType w:val="singleLevel"/>
    <w:tmpl w:val="4B880D0C"/>
    <w:lvl w:ilvl="0">
      <w:start w:val="1"/>
      <w:numFmt w:val="lowerLetter"/>
      <w:pStyle w:val="alpha3"/>
      <w:lvlText w:val="(%1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</w:abstractNum>
  <w:abstractNum w:abstractNumId="18" w15:restartNumberingAfterBreak="0">
    <w:nsid w:val="34A5631E"/>
    <w:multiLevelType w:val="multilevel"/>
    <w:tmpl w:val="C1B827B6"/>
    <w:lvl w:ilvl="0">
      <w:start w:val="1"/>
      <w:numFmt w:val="upperLetter"/>
      <w:pStyle w:val="UCAlpha2"/>
      <w:lvlText w:val="%1.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E21890"/>
    <w:multiLevelType w:val="multilevel"/>
    <w:tmpl w:val="BC8614FC"/>
    <w:lvl w:ilvl="0">
      <w:start w:val="1"/>
      <w:numFmt w:val="decimal"/>
      <w:pStyle w:val="TC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lowerLetter"/>
      <w:pStyle w:val="TCLevel2"/>
      <w:lvlText w:val="(%2)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</w:rPr>
    </w:lvl>
    <w:lvl w:ilvl="2">
      <w:start w:val="1"/>
      <w:numFmt w:val="lowerRoman"/>
      <w:pStyle w:val="TCLevel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Letter"/>
      <w:pStyle w:val="TCLevel4"/>
      <w:lvlText w:val="(%4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ascii="MS Mincho" w:eastAsia="MS Mincho" w:hAnsi="MS Mincho" w:hint="eastAsia"/>
        <w:b w:val="0"/>
        <w:i w:val="0"/>
        <w:sz w:val="20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386006ED"/>
    <w:multiLevelType w:val="singleLevel"/>
    <w:tmpl w:val="0F98B702"/>
    <w:lvl w:ilvl="0">
      <w:start w:val="1"/>
      <w:numFmt w:val="lowerLetter"/>
      <w:pStyle w:val="alpha6"/>
      <w:lvlText w:val="(%1)"/>
      <w:lvlJc w:val="left"/>
      <w:pPr>
        <w:tabs>
          <w:tab w:val="num" w:pos="3969"/>
        </w:tabs>
        <w:ind w:left="3969" w:hanging="681"/>
      </w:pPr>
      <w:rPr>
        <w:rFonts w:ascii="Arial" w:hAnsi="Arial" w:hint="default"/>
        <w:b w:val="0"/>
        <w:i w:val="0"/>
        <w:sz w:val="20"/>
      </w:rPr>
    </w:lvl>
  </w:abstractNum>
  <w:abstractNum w:abstractNumId="21" w15:restartNumberingAfterBreak="0">
    <w:nsid w:val="3EB85EBB"/>
    <w:multiLevelType w:val="multilevel"/>
    <w:tmpl w:val="227EBBF0"/>
    <w:numStyleLink w:val="BodyStyle"/>
  </w:abstractNum>
  <w:abstractNum w:abstractNumId="22" w15:restartNumberingAfterBreak="0">
    <w:nsid w:val="3EBD2A5E"/>
    <w:multiLevelType w:val="multilevel"/>
    <w:tmpl w:val="AC0CD916"/>
    <w:lvl w:ilvl="0">
      <w:start w:val="1"/>
      <w:numFmt w:val="bullet"/>
      <w:lvlRestart w:val="0"/>
      <w:pStyle w:val="dashbullet1"/>
      <w:lvlText w:val="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BC403A"/>
    <w:multiLevelType w:val="multilevel"/>
    <w:tmpl w:val="727EBCD4"/>
    <w:lvl w:ilvl="0">
      <w:start w:val="1"/>
      <w:numFmt w:val="upperLetter"/>
      <w:pStyle w:val="UCAlpha5"/>
      <w:lvlText w:val="%1."/>
      <w:lvlJc w:val="left"/>
      <w:pPr>
        <w:tabs>
          <w:tab w:val="num" w:pos="3288"/>
        </w:tabs>
        <w:ind w:left="3288" w:hanging="680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2476DC"/>
    <w:multiLevelType w:val="multilevel"/>
    <w:tmpl w:val="8586D7F4"/>
    <w:lvl w:ilvl="0">
      <w:start w:val="1"/>
      <w:numFmt w:val="bullet"/>
      <w:lvlRestart w:val="0"/>
      <w:pStyle w:val="dashbullet3"/>
      <w:lvlText w:val="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347763"/>
    <w:multiLevelType w:val="multilevel"/>
    <w:tmpl w:val="50483CFA"/>
    <w:numStyleLink w:val="engage"/>
  </w:abstractNum>
  <w:abstractNum w:abstractNumId="26" w15:restartNumberingAfterBreak="0">
    <w:nsid w:val="4E6D7BFA"/>
    <w:multiLevelType w:val="singleLevel"/>
    <w:tmpl w:val="CA0257E0"/>
    <w:lvl w:ilvl="0">
      <w:start w:val="1"/>
      <w:numFmt w:val="lowerLetter"/>
      <w:pStyle w:val="alpha5"/>
      <w:lvlText w:val="(%1)"/>
      <w:lvlJc w:val="left"/>
      <w:pPr>
        <w:tabs>
          <w:tab w:val="num" w:pos="3288"/>
        </w:tabs>
        <w:ind w:left="3288" w:hanging="680"/>
      </w:pPr>
      <w:rPr>
        <w:rFonts w:ascii="Arial" w:hAnsi="Arial" w:hint="default"/>
        <w:b w:val="0"/>
        <w:i w:val="0"/>
        <w:sz w:val="20"/>
      </w:rPr>
    </w:lvl>
  </w:abstractNum>
  <w:abstractNum w:abstractNumId="27" w15:restartNumberingAfterBreak="0">
    <w:nsid w:val="512A7C3C"/>
    <w:multiLevelType w:val="singleLevel"/>
    <w:tmpl w:val="CAE8B146"/>
    <w:lvl w:ilvl="0">
      <w:start w:val="1"/>
      <w:numFmt w:val="lowerLetter"/>
      <w:pStyle w:val="alpha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28" w15:restartNumberingAfterBreak="0">
    <w:nsid w:val="51421573"/>
    <w:multiLevelType w:val="multilevel"/>
    <w:tmpl w:val="37400C94"/>
    <w:lvl w:ilvl="0">
      <w:start w:val="1"/>
      <w:numFmt w:val="bullet"/>
      <w:lvlRestart w:val="0"/>
      <w:pStyle w:val="dashbullet5"/>
      <w:lvlText w:val=""/>
      <w:lvlJc w:val="left"/>
      <w:pPr>
        <w:tabs>
          <w:tab w:val="num" w:pos="3288"/>
        </w:tabs>
        <w:ind w:left="3288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5F4573"/>
    <w:multiLevelType w:val="multilevel"/>
    <w:tmpl w:val="C0DE7A18"/>
    <w:lvl w:ilvl="0">
      <w:start w:val="1"/>
      <w:numFmt w:val="bullet"/>
      <w:lvlRestart w:val="0"/>
      <w:pStyle w:val="dashbullet4"/>
      <w:lvlText w:val="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B17CF4"/>
    <w:multiLevelType w:val="multilevel"/>
    <w:tmpl w:val="B0F40B8E"/>
    <w:lvl w:ilvl="0">
      <w:start w:val="1"/>
      <w:numFmt w:val="bullet"/>
      <w:lvlRestart w:val="0"/>
      <w:pStyle w:val="dashbullet2"/>
      <w:lvlText w:val="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728E2"/>
    <w:multiLevelType w:val="multilevel"/>
    <w:tmpl w:val="1D8A9BD6"/>
    <w:lvl w:ilvl="0">
      <w:start w:val="1"/>
      <w:numFmt w:val="upperRoman"/>
      <w:pStyle w:val="UCRoman2"/>
      <w:lvlText w:val="%1.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E26FEF"/>
    <w:multiLevelType w:val="singleLevel"/>
    <w:tmpl w:val="E76CA894"/>
    <w:lvl w:ilvl="0">
      <w:start w:val="1"/>
      <w:numFmt w:val="lowerRoman"/>
      <w:pStyle w:val="roman4"/>
      <w:lvlText w:val="(%1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0"/>
      </w:rPr>
    </w:lvl>
  </w:abstractNum>
  <w:abstractNum w:abstractNumId="33" w15:restartNumberingAfterBreak="0">
    <w:nsid w:val="58A56CDE"/>
    <w:multiLevelType w:val="multilevel"/>
    <w:tmpl w:val="C3E838F6"/>
    <w:lvl w:ilvl="0">
      <w:start w:val="1"/>
      <w:numFmt w:val="bullet"/>
      <w:pStyle w:val="bullet4"/>
      <w:lvlText w:val="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F711EC"/>
    <w:multiLevelType w:val="singleLevel"/>
    <w:tmpl w:val="6CD6DF96"/>
    <w:lvl w:ilvl="0">
      <w:start w:val="1"/>
      <w:numFmt w:val="lowerRoman"/>
      <w:pStyle w:val="roman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35" w15:restartNumberingAfterBreak="0">
    <w:nsid w:val="5D194207"/>
    <w:multiLevelType w:val="multilevel"/>
    <w:tmpl w:val="E3864CA4"/>
    <w:lvl w:ilvl="0">
      <w:start w:val="1"/>
      <w:numFmt w:val="decimal"/>
      <w:pStyle w:val="ScheduleHeading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sz w:val="23"/>
      </w:rPr>
    </w:lvl>
    <w:lvl w:ilvl="1">
      <w:start w:val="1"/>
      <w:numFmt w:val="upperRoman"/>
      <w:suff w:val="nothing"/>
      <w:lvlText w:val="Part %2"/>
      <w:lvlJc w:val="left"/>
      <w:pPr>
        <w:ind w:left="0" w:firstLine="0"/>
      </w:pPr>
      <w:rPr>
        <w:rFonts w:ascii="Arial" w:hAnsi="Arial" w:hint="default"/>
        <w:b/>
        <w:i w:val="0"/>
        <w:caps/>
        <w:sz w:val="23"/>
      </w:rPr>
    </w:lvl>
    <w:lvl w:ilvl="2">
      <w:start w:val="1"/>
      <w:numFmt w:val="decimal"/>
      <w:lvlText w:val="%3."/>
      <w:lvlJc w:val="left"/>
      <w:pPr>
        <w:tabs>
          <w:tab w:val="num" w:pos="624"/>
        </w:tabs>
        <w:ind w:left="624" w:hanging="624"/>
      </w:pPr>
      <w:rPr>
        <w:rFonts w:ascii="Helvetica" w:hAnsi="Helvetica" w:hint="default"/>
        <w:b w:val="0"/>
        <w:i w:val="0"/>
        <w:sz w:val="20"/>
      </w:rPr>
    </w:lvl>
    <w:lvl w:ilvl="3">
      <w:start w:val="1"/>
      <w:numFmt w:val="decimal"/>
      <w:lvlText w:val="%3.%4"/>
      <w:lvlJc w:val="left"/>
      <w:pPr>
        <w:tabs>
          <w:tab w:val="num" w:pos="624"/>
        </w:tabs>
        <w:ind w:left="624" w:hanging="624"/>
      </w:pPr>
      <w:rPr>
        <w:rFonts w:ascii="Helvetica" w:hAnsi="Helvetica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lvlText w:val="(%7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lvlText w:val="(%8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upperLetter"/>
      <w:lvlText w:val="(%9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</w:abstractNum>
  <w:abstractNum w:abstractNumId="36" w15:restartNumberingAfterBreak="0">
    <w:nsid w:val="5FCB4379"/>
    <w:multiLevelType w:val="multilevel"/>
    <w:tmpl w:val="4F86461C"/>
    <w:lvl w:ilvl="0">
      <w:start w:val="1"/>
      <w:numFmt w:val="upperLetter"/>
      <w:pStyle w:val="Recitals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215270"/>
    <w:multiLevelType w:val="singleLevel"/>
    <w:tmpl w:val="1C380CB2"/>
    <w:lvl w:ilvl="0">
      <w:start w:val="1"/>
      <w:numFmt w:val="lowerRoman"/>
      <w:pStyle w:val="roman3"/>
      <w:lvlText w:val="(%1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</w:abstractNum>
  <w:abstractNum w:abstractNumId="38" w15:restartNumberingAfterBreak="0">
    <w:nsid w:val="64C47EA1"/>
    <w:multiLevelType w:val="singleLevel"/>
    <w:tmpl w:val="588EC908"/>
    <w:lvl w:ilvl="0">
      <w:start w:val="1"/>
      <w:numFmt w:val="lowerRoman"/>
      <w:pStyle w:val="Tableroman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39" w15:restartNumberingAfterBreak="0">
    <w:nsid w:val="6A7F67AA"/>
    <w:multiLevelType w:val="multilevel"/>
    <w:tmpl w:val="5FE68390"/>
    <w:lvl w:ilvl="0">
      <w:start w:val="1"/>
      <w:numFmt w:val="upperLetter"/>
      <w:pStyle w:val="UCAlpha3"/>
      <w:lvlText w:val="%1.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1D1232"/>
    <w:multiLevelType w:val="multilevel"/>
    <w:tmpl w:val="EB12CC66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41" w15:restartNumberingAfterBreak="0">
    <w:nsid w:val="6B502D22"/>
    <w:multiLevelType w:val="multilevel"/>
    <w:tmpl w:val="8D5698DC"/>
    <w:lvl w:ilvl="0">
      <w:start w:val="27"/>
      <w:numFmt w:val="lowerLetter"/>
      <w:pStyle w:val="doublealpha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BEA4D3C"/>
    <w:multiLevelType w:val="multilevel"/>
    <w:tmpl w:val="885A6224"/>
    <w:lvl w:ilvl="0">
      <w:start w:val="1"/>
      <w:numFmt w:val="upperLetter"/>
      <w:pStyle w:val="UCAlpha6"/>
      <w:lvlText w:val="%1."/>
      <w:lvlJc w:val="left"/>
      <w:pPr>
        <w:tabs>
          <w:tab w:val="num" w:pos="3969"/>
        </w:tabs>
        <w:ind w:left="3969" w:hanging="681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BEC0FB6"/>
    <w:multiLevelType w:val="hybridMultilevel"/>
    <w:tmpl w:val="11AE7DBC"/>
    <w:lvl w:ilvl="0" w:tplc="3696A7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5255B9"/>
    <w:multiLevelType w:val="singleLevel"/>
    <w:tmpl w:val="33C8FA28"/>
    <w:lvl w:ilvl="0">
      <w:start w:val="1"/>
      <w:numFmt w:val="lowerRoman"/>
      <w:pStyle w:val="roman6"/>
      <w:lvlText w:val="(%1)"/>
      <w:lvlJc w:val="left"/>
      <w:pPr>
        <w:tabs>
          <w:tab w:val="num" w:pos="3969"/>
        </w:tabs>
        <w:ind w:left="3969" w:hanging="681"/>
      </w:pPr>
      <w:rPr>
        <w:rFonts w:ascii="Arial" w:hAnsi="Arial" w:hint="default"/>
        <w:b w:val="0"/>
        <w:i w:val="0"/>
        <w:sz w:val="20"/>
      </w:rPr>
    </w:lvl>
  </w:abstractNum>
  <w:abstractNum w:abstractNumId="45" w15:restartNumberingAfterBreak="0">
    <w:nsid w:val="7169173D"/>
    <w:multiLevelType w:val="singleLevel"/>
    <w:tmpl w:val="2C04197C"/>
    <w:lvl w:ilvl="0">
      <w:start w:val="1"/>
      <w:numFmt w:val="lowerLetter"/>
      <w:pStyle w:val="alpha2"/>
      <w:lvlText w:val="(%1)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 w:val="0"/>
        <w:i w:val="0"/>
        <w:sz w:val="20"/>
      </w:rPr>
    </w:lvl>
  </w:abstractNum>
  <w:abstractNum w:abstractNumId="46" w15:restartNumberingAfterBreak="0">
    <w:nsid w:val="73455C00"/>
    <w:multiLevelType w:val="singleLevel"/>
    <w:tmpl w:val="818C5664"/>
    <w:lvl w:ilvl="0">
      <w:start w:val="1"/>
      <w:numFmt w:val="lowerRoman"/>
      <w:pStyle w:val="roman5"/>
      <w:lvlText w:val="(%1)"/>
      <w:lvlJc w:val="left"/>
      <w:pPr>
        <w:tabs>
          <w:tab w:val="num" w:pos="3288"/>
        </w:tabs>
        <w:ind w:left="3288" w:hanging="680"/>
      </w:pPr>
      <w:rPr>
        <w:rFonts w:ascii="Arial" w:hAnsi="Arial" w:hint="default"/>
        <w:b w:val="0"/>
        <w:i w:val="0"/>
        <w:sz w:val="20"/>
      </w:rPr>
    </w:lvl>
  </w:abstractNum>
  <w:abstractNum w:abstractNumId="47" w15:restartNumberingAfterBreak="0">
    <w:nsid w:val="77932258"/>
    <w:multiLevelType w:val="multilevel"/>
    <w:tmpl w:val="227EBBF0"/>
    <w:styleLink w:val="BodyStyle"/>
    <w:lvl w:ilvl="0">
      <w:start w:val="1"/>
      <w:numFmt w:val="decimal"/>
      <w:pStyle w:val="CObodynumbering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-32767" w:firstLine="327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327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32767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8" w15:restartNumberingAfterBreak="0">
    <w:nsid w:val="785A5B88"/>
    <w:multiLevelType w:val="singleLevel"/>
    <w:tmpl w:val="5964AB86"/>
    <w:lvl w:ilvl="0">
      <w:start w:val="1"/>
      <w:numFmt w:val="lowerRoman"/>
      <w:pStyle w:val="roman2"/>
      <w:lvlText w:val="(%1)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 w:val="0"/>
        <w:i w:val="0"/>
        <w:sz w:val="20"/>
      </w:rPr>
    </w:lvl>
  </w:abstractNum>
  <w:abstractNum w:abstractNumId="49" w15:restartNumberingAfterBreak="0">
    <w:nsid w:val="7BE859CD"/>
    <w:multiLevelType w:val="multilevel"/>
    <w:tmpl w:val="5EA8E7C0"/>
    <w:lvl w:ilvl="0">
      <w:start w:val="1"/>
      <w:numFmt w:val="bullet"/>
      <w:pStyle w:val="bullet5"/>
      <w:lvlText w:val=""/>
      <w:lvlJc w:val="left"/>
      <w:pPr>
        <w:tabs>
          <w:tab w:val="num" w:pos="3288"/>
        </w:tabs>
        <w:ind w:left="3288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D04878"/>
    <w:multiLevelType w:val="multilevel"/>
    <w:tmpl w:val="BEE2940C"/>
    <w:lvl w:ilvl="0">
      <w:start w:val="1"/>
      <w:numFmt w:val="decimal"/>
      <w:lvlRestart w:val="0"/>
      <w:pStyle w:val="ListNumbers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4354337">
    <w:abstractNumId w:val="27"/>
  </w:num>
  <w:num w:numId="2" w16cid:durableId="1490748713">
    <w:abstractNumId w:val="45"/>
  </w:num>
  <w:num w:numId="3" w16cid:durableId="1198857141">
    <w:abstractNumId w:val="17"/>
  </w:num>
  <w:num w:numId="4" w16cid:durableId="1333143150">
    <w:abstractNumId w:val="5"/>
  </w:num>
  <w:num w:numId="5" w16cid:durableId="1931347016">
    <w:abstractNumId w:val="26"/>
  </w:num>
  <w:num w:numId="6" w16cid:durableId="746922863">
    <w:abstractNumId w:val="20"/>
  </w:num>
  <w:num w:numId="7" w16cid:durableId="1769891503">
    <w:abstractNumId w:val="6"/>
  </w:num>
  <w:num w:numId="8" w16cid:durableId="97532581">
    <w:abstractNumId w:val="16"/>
  </w:num>
  <w:num w:numId="9" w16cid:durableId="256063007">
    <w:abstractNumId w:val="11"/>
  </w:num>
  <w:num w:numId="10" w16cid:durableId="1504929955">
    <w:abstractNumId w:val="33"/>
  </w:num>
  <w:num w:numId="11" w16cid:durableId="1480228371">
    <w:abstractNumId w:val="49"/>
  </w:num>
  <w:num w:numId="12" w16cid:durableId="1298951507">
    <w:abstractNumId w:val="7"/>
  </w:num>
  <w:num w:numId="13" w16cid:durableId="295989354">
    <w:abstractNumId w:val="22"/>
  </w:num>
  <w:num w:numId="14" w16cid:durableId="522330519">
    <w:abstractNumId w:val="30"/>
  </w:num>
  <w:num w:numId="15" w16cid:durableId="852494263">
    <w:abstractNumId w:val="24"/>
  </w:num>
  <w:num w:numId="16" w16cid:durableId="701832776">
    <w:abstractNumId w:val="29"/>
  </w:num>
  <w:num w:numId="17" w16cid:durableId="532378905">
    <w:abstractNumId w:val="28"/>
  </w:num>
  <w:num w:numId="18" w16cid:durableId="573274040">
    <w:abstractNumId w:val="8"/>
  </w:num>
  <w:num w:numId="19" w16cid:durableId="209153827">
    <w:abstractNumId w:val="41"/>
  </w:num>
  <w:num w:numId="20" w16cid:durableId="538510945">
    <w:abstractNumId w:val="40"/>
  </w:num>
  <w:num w:numId="21" w16cid:durableId="1431003711">
    <w:abstractNumId w:val="50"/>
  </w:num>
  <w:num w:numId="22" w16cid:durableId="1704554505">
    <w:abstractNumId w:val="1"/>
  </w:num>
  <w:num w:numId="23" w16cid:durableId="1975021762">
    <w:abstractNumId w:val="36"/>
  </w:num>
  <w:num w:numId="24" w16cid:durableId="640185564">
    <w:abstractNumId w:val="34"/>
  </w:num>
  <w:num w:numId="25" w16cid:durableId="1264994192">
    <w:abstractNumId w:val="48"/>
  </w:num>
  <w:num w:numId="26" w16cid:durableId="381557916">
    <w:abstractNumId w:val="37"/>
  </w:num>
  <w:num w:numId="27" w16cid:durableId="1407992525">
    <w:abstractNumId w:val="32"/>
  </w:num>
  <w:num w:numId="28" w16cid:durableId="99305993">
    <w:abstractNumId w:val="46"/>
  </w:num>
  <w:num w:numId="29" w16cid:durableId="809438846">
    <w:abstractNumId w:val="44"/>
  </w:num>
  <w:num w:numId="30" w16cid:durableId="859666827">
    <w:abstractNumId w:val="19"/>
  </w:num>
  <w:num w:numId="31" w16cid:durableId="620109285">
    <w:abstractNumId w:val="4"/>
  </w:num>
  <w:num w:numId="32" w16cid:durableId="2139948471">
    <w:abstractNumId w:val="13"/>
  </w:num>
  <w:num w:numId="33" w16cid:durableId="1130050167">
    <w:abstractNumId w:val="2"/>
  </w:num>
  <w:num w:numId="34" w16cid:durableId="412163986">
    <w:abstractNumId w:val="38"/>
  </w:num>
  <w:num w:numId="35" w16cid:durableId="1900825552">
    <w:abstractNumId w:val="0"/>
  </w:num>
  <w:num w:numId="36" w16cid:durableId="8871291">
    <w:abstractNumId w:val="18"/>
  </w:num>
  <w:num w:numId="37" w16cid:durableId="2000772494">
    <w:abstractNumId w:val="39"/>
  </w:num>
  <w:num w:numId="38" w16cid:durableId="833881479">
    <w:abstractNumId w:val="10"/>
  </w:num>
  <w:num w:numId="39" w16cid:durableId="322053247">
    <w:abstractNumId w:val="23"/>
  </w:num>
  <w:num w:numId="40" w16cid:durableId="1605529021">
    <w:abstractNumId w:val="42"/>
  </w:num>
  <w:num w:numId="41" w16cid:durableId="402459020">
    <w:abstractNumId w:val="9"/>
  </w:num>
  <w:num w:numId="42" w16cid:durableId="578053824">
    <w:abstractNumId w:val="31"/>
  </w:num>
  <w:num w:numId="43" w16cid:durableId="398286346">
    <w:abstractNumId w:val="35"/>
  </w:num>
  <w:num w:numId="44" w16cid:durableId="1571041074">
    <w:abstractNumId w:val="3"/>
  </w:num>
  <w:num w:numId="45" w16cid:durableId="1787970532">
    <w:abstractNumId w:val="12"/>
  </w:num>
  <w:num w:numId="46" w16cid:durableId="401489156">
    <w:abstractNumId w:val="15"/>
  </w:num>
  <w:num w:numId="47" w16cid:durableId="189033255">
    <w:abstractNumId w:val="25"/>
  </w:num>
  <w:num w:numId="48" w16cid:durableId="1577663155">
    <w:abstractNumId w:val="14"/>
    <w:lvlOverride w:ilvl="0">
      <w:lvl w:ilvl="0">
        <w:start w:val="1"/>
        <w:numFmt w:val="decimal"/>
        <w:lvlText w:val="(%1)"/>
        <w:lvlJc w:val="left"/>
        <w:pPr>
          <w:tabs>
            <w:tab w:val="num" w:pos="680"/>
          </w:tabs>
          <w:ind w:left="680" w:hanging="680"/>
        </w:pPr>
        <w:rPr>
          <w:rFonts w:ascii="Arial" w:hAnsi="Arial" w:hint="default"/>
          <w:b w:val="0"/>
          <w:i w:val="0"/>
          <w:sz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9" w16cid:durableId="479424941">
    <w:abstractNumId w:val="47"/>
  </w:num>
  <w:num w:numId="50" w16cid:durableId="716977037">
    <w:abstractNumId w:val="14"/>
    <w:lvlOverride w:ilvl="0">
      <w:lvl w:ilvl="0">
        <w:start w:val="1"/>
        <w:numFmt w:val="decimal"/>
        <w:lvlText w:val="(%1)"/>
        <w:lvlJc w:val="left"/>
        <w:pPr>
          <w:tabs>
            <w:tab w:val="num" w:pos="680"/>
          </w:tabs>
          <w:ind w:left="680" w:hanging="680"/>
        </w:pPr>
        <w:rPr>
          <w:rFonts w:ascii="Arial" w:hAnsi="Arial" w:hint="default"/>
          <w:b w:val="0"/>
          <w:i w:val="0"/>
          <w:sz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1" w16cid:durableId="2043092899">
    <w:abstractNumId w:val="21"/>
  </w:num>
  <w:num w:numId="52" w16cid:durableId="1415739964">
    <w:abstractNumId w:val="43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oNotTrackFormatting/>
  <w:defaultTabStop w:val="680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TMS_BusinessUnitID" w:val="LinklatersLLP"/>
    <w:docVar w:name="TMS_CultureID" w:val="English-UK"/>
    <w:docVar w:name="TMS_OfficeID" w:val="London"/>
  </w:docVars>
  <w:rsids>
    <w:rsidRoot w:val="004F6759"/>
    <w:rsid w:val="00003A07"/>
    <w:rsid w:val="00006062"/>
    <w:rsid w:val="000079AF"/>
    <w:rsid w:val="00007C3B"/>
    <w:rsid w:val="00007D6A"/>
    <w:rsid w:val="00015D3B"/>
    <w:rsid w:val="00022235"/>
    <w:rsid w:val="000235EF"/>
    <w:rsid w:val="00040893"/>
    <w:rsid w:val="00050E42"/>
    <w:rsid w:val="00053619"/>
    <w:rsid w:val="000619F8"/>
    <w:rsid w:val="000645D0"/>
    <w:rsid w:val="00072BBF"/>
    <w:rsid w:val="00074212"/>
    <w:rsid w:val="0008587A"/>
    <w:rsid w:val="00086C81"/>
    <w:rsid w:val="00087DA3"/>
    <w:rsid w:val="00090B7E"/>
    <w:rsid w:val="000931B2"/>
    <w:rsid w:val="0009597B"/>
    <w:rsid w:val="00097071"/>
    <w:rsid w:val="000C17D7"/>
    <w:rsid w:val="000D00CE"/>
    <w:rsid w:val="000D2647"/>
    <w:rsid w:val="000D5311"/>
    <w:rsid w:val="000E6686"/>
    <w:rsid w:val="000E6C28"/>
    <w:rsid w:val="000E6F20"/>
    <w:rsid w:val="000E7FE8"/>
    <w:rsid w:val="000F6B40"/>
    <w:rsid w:val="000F7D98"/>
    <w:rsid w:val="00102A3E"/>
    <w:rsid w:val="00113EF1"/>
    <w:rsid w:val="00113FB8"/>
    <w:rsid w:val="00115418"/>
    <w:rsid w:val="0012506C"/>
    <w:rsid w:val="00133276"/>
    <w:rsid w:val="0014232F"/>
    <w:rsid w:val="00152BE7"/>
    <w:rsid w:val="00160C61"/>
    <w:rsid w:val="00173AEC"/>
    <w:rsid w:val="001767C7"/>
    <w:rsid w:val="001807D5"/>
    <w:rsid w:val="0019321E"/>
    <w:rsid w:val="001951FA"/>
    <w:rsid w:val="00195EFD"/>
    <w:rsid w:val="001965A1"/>
    <w:rsid w:val="0019714E"/>
    <w:rsid w:val="001A73B2"/>
    <w:rsid w:val="001A760B"/>
    <w:rsid w:val="001B0FD0"/>
    <w:rsid w:val="001B200B"/>
    <w:rsid w:val="001B255B"/>
    <w:rsid w:val="001B2790"/>
    <w:rsid w:val="001B524C"/>
    <w:rsid w:val="001C7CE1"/>
    <w:rsid w:val="001D064B"/>
    <w:rsid w:val="001D51E4"/>
    <w:rsid w:val="001E53DD"/>
    <w:rsid w:val="001E63EA"/>
    <w:rsid w:val="001E6836"/>
    <w:rsid w:val="001F16DF"/>
    <w:rsid w:val="0020249B"/>
    <w:rsid w:val="00212AD8"/>
    <w:rsid w:val="00216A2A"/>
    <w:rsid w:val="0022411E"/>
    <w:rsid w:val="0022497C"/>
    <w:rsid w:val="002325EF"/>
    <w:rsid w:val="00234185"/>
    <w:rsid w:val="00240DCC"/>
    <w:rsid w:val="00247F62"/>
    <w:rsid w:val="00250444"/>
    <w:rsid w:val="002528D2"/>
    <w:rsid w:val="00261DD7"/>
    <w:rsid w:val="00277D7A"/>
    <w:rsid w:val="00296248"/>
    <w:rsid w:val="002A3B8C"/>
    <w:rsid w:val="002A4A4B"/>
    <w:rsid w:val="002B3B50"/>
    <w:rsid w:val="002B45B9"/>
    <w:rsid w:val="002D1DAD"/>
    <w:rsid w:val="002D3BE7"/>
    <w:rsid w:val="002E1DA0"/>
    <w:rsid w:val="002F1D8B"/>
    <w:rsid w:val="00306591"/>
    <w:rsid w:val="00306E5F"/>
    <w:rsid w:val="0031059C"/>
    <w:rsid w:val="003138B0"/>
    <w:rsid w:val="00335BDA"/>
    <w:rsid w:val="003421C6"/>
    <w:rsid w:val="00362B05"/>
    <w:rsid w:val="003731B7"/>
    <w:rsid w:val="003817F1"/>
    <w:rsid w:val="00386D41"/>
    <w:rsid w:val="003957CD"/>
    <w:rsid w:val="003A3C38"/>
    <w:rsid w:val="003A5458"/>
    <w:rsid w:val="003A7CC1"/>
    <w:rsid w:val="003B098D"/>
    <w:rsid w:val="003B1E32"/>
    <w:rsid w:val="003C5624"/>
    <w:rsid w:val="003C5AC7"/>
    <w:rsid w:val="003C73D0"/>
    <w:rsid w:val="003D0802"/>
    <w:rsid w:val="003D24DE"/>
    <w:rsid w:val="003D6A51"/>
    <w:rsid w:val="003E67D0"/>
    <w:rsid w:val="003E7E2E"/>
    <w:rsid w:val="003F2EE7"/>
    <w:rsid w:val="003F5078"/>
    <w:rsid w:val="00401E9C"/>
    <w:rsid w:val="00405378"/>
    <w:rsid w:val="00411838"/>
    <w:rsid w:val="00431A2A"/>
    <w:rsid w:val="00434624"/>
    <w:rsid w:val="00434F8E"/>
    <w:rsid w:val="004351C8"/>
    <w:rsid w:val="00440282"/>
    <w:rsid w:val="004415B9"/>
    <w:rsid w:val="004435BD"/>
    <w:rsid w:val="00460E12"/>
    <w:rsid w:val="00461836"/>
    <w:rsid w:val="004622DC"/>
    <w:rsid w:val="0047301A"/>
    <w:rsid w:val="00482CE3"/>
    <w:rsid w:val="00485221"/>
    <w:rsid w:val="004874EF"/>
    <w:rsid w:val="00496C62"/>
    <w:rsid w:val="004A1B51"/>
    <w:rsid w:val="004A36F9"/>
    <w:rsid w:val="004A7597"/>
    <w:rsid w:val="004A7D46"/>
    <w:rsid w:val="004B6D8F"/>
    <w:rsid w:val="004D2E32"/>
    <w:rsid w:val="004D4E05"/>
    <w:rsid w:val="004D732D"/>
    <w:rsid w:val="004E3B7F"/>
    <w:rsid w:val="004E4327"/>
    <w:rsid w:val="004E4DD1"/>
    <w:rsid w:val="004E538C"/>
    <w:rsid w:val="004E6F58"/>
    <w:rsid w:val="004F666C"/>
    <w:rsid w:val="004F6759"/>
    <w:rsid w:val="005015E9"/>
    <w:rsid w:val="005026C2"/>
    <w:rsid w:val="0050468F"/>
    <w:rsid w:val="0050544D"/>
    <w:rsid w:val="00505EA1"/>
    <w:rsid w:val="00513133"/>
    <w:rsid w:val="0051530E"/>
    <w:rsid w:val="00524A7D"/>
    <w:rsid w:val="005274DE"/>
    <w:rsid w:val="005278B5"/>
    <w:rsid w:val="005339CD"/>
    <w:rsid w:val="00540CD0"/>
    <w:rsid w:val="00542ACF"/>
    <w:rsid w:val="00543720"/>
    <w:rsid w:val="005568DD"/>
    <w:rsid w:val="005646F3"/>
    <w:rsid w:val="00574131"/>
    <w:rsid w:val="00581584"/>
    <w:rsid w:val="00590D96"/>
    <w:rsid w:val="005A2A91"/>
    <w:rsid w:val="005A4CCB"/>
    <w:rsid w:val="005A4ECE"/>
    <w:rsid w:val="005B136E"/>
    <w:rsid w:val="005B3D48"/>
    <w:rsid w:val="005B4294"/>
    <w:rsid w:val="005B49CF"/>
    <w:rsid w:val="005B49D1"/>
    <w:rsid w:val="005B7049"/>
    <w:rsid w:val="005C0117"/>
    <w:rsid w:val="005C629C"/>
    <w:rsid w:val="005C661B"/>
    <w:rsid w:val="005D2476"/>
    <w:rsid w:val="005D6A31"/>
    <w:rsid w:val="005D7121"/>
    <w:rsid w:val="005E0338"/>
    <w:rsid w:val="005E1DFF"/>
    <w:rsid w:val="005E2072"/>
    <w:rsid w:val="00600BE5"/>
    <w:rsid w:val="0060145E"/>
    <w:rsid w:val="006030EA"/>
    <w:rsid w:val="006147C7"/>
    <w:rsid w:val="00615E9B"/>
    <w:rsid w:val="00615FF8"/>
    <w:rsid w:val="00616D18"/>
    <w:rsid w:val="006172D0"/>
    <w:rsid w:val="00623ED5"/>
    <w:rsid w:val="0063085C"/>
    <w:rsid w:val="00637DFF"/>
    <w:rsid w:val="00642B39"/>
    <w:rsid w:val="00642DF6"/>
    <w:rsid w:val="00650485"/>
    <w:rsid w:val="006519F7"/>
    <w:rsid w:val="00653E00"/>
    <w:rsid w:val="00655C16"/>
    <w:rsid w:val="00656BEF"/>
    <w:rsid w:val="006733F1"/>
    <w:rsid w:val="00674B5F"/>
    <w:rsid w:val="00683C8B"/>
    <w:rsid w:val="00687D21"/>
    <w:rsid w:val="006910FA"/>
    <w:rsid w:val="00693411"/>
    <w:rsid w:val="00694DB1"/>
    <w:rsid w:val="006A2EE6"/>
    <w:rsid w:val="006B4F59"/>
    <w:rsid w:val="006C412F"/>
    <w:rsid w:val="006C54BF"/>
    <w:rsid w:val="006D69B4"/>
    <w:rsid w:val="006E0109"/>
    <w:rsid w:val="006E1B56"/>
    <w:rsid w:val="006E7CA2"/>
    <w:rsid w:val="006F3EE8"/>
    <w:rsid w:val="006F7B7E"/>
    <w:rsid w:val="00700BB2"/>
    <w:rsid w:val="00705541"/>
    <w:rsid w:val="00705A18"/>
    <w:rsid w:val="007106F9"/>
    <w:rsid w:val="0071231A"/>
    <w:rsid w:val="00713A13"/>
    <w:rsid w:val="00724241"/>
    <w:rsid w:val="0073056F"/>
    <w:rsid w:val="00733351"/>
    <w:rsid w:val="00741941"/>
    <w:rsid w:val="00744EFB"/>
    <w:rsid w:val="00750723"/>
    <w:rsid w:val="00750BE5"/>
    <w:rsid w:val="007513DF"/>
    <w:rsid w:val="00755DA8"/>
    <w:rsid w:val="0075622C"/>
    <w:rsid w:val="00766FA7"/>
    <w:rsid w:val="00796003"/>
    <w:rsid w:val="00796846"/>
    <w:rsid w:val="007A2284"/>
    <w:rsid w:val="007A3C7C"/>
    <w:rsid w:val="007A55B6"/>
    <w:rsid w:val="007B5243"/>
    <w:rsid w:val="007B56AF"/>
    <w:rsid w:val="007B5EF5"/>
    <w:rsid w:val="007C034D"/>
    <w:rsid w:val="007C0C6C"/>
    <w:rsid w:val="007C2245"/>
    <w:rsid w:val="007C2A67"/>
    <w:rsid w:val="007D267D"/>
    <w:rsid w:val="007E1C10"/>
    <w:rsid w:val="007E2DCB"/>
    <w:rsid w:val="007E5103"/>
    <w:rsid w:val="007E6B7A"/>
    <w:rsid w:val="008003EA"/>
    <w:rsid w:val="008019A6"/>
    <w:rsid w:val="00806A5C"/>
    <w:rsid w:val="008147A5"/>
    <w:rsid w:val="0082205B"/>
    <w:rsid w:val="008301A4"/>
    <w:rsid w:val="008324C4"/>
    <w:rsid w:val="00833DA0"/>
    <w:rsid w:val="008369FD"/>
    <w:rsid w:val="00843527"/>
    <w:rsid w:val="00863758"/>
    <w:rsid w:val="00872DFC"/>
    <w:rsid w:val="008803AA"/>
    <w:rsid w:val="00887FCD"/>
    <w:rsid w:val="00893825"/>
    <w:rsid w:val="008978E9"/>
    <w:rsid w:val="008A40EE"/>
    <w:rsid w:val="008A659C"/>
    <w:rsid w:val="008B03C3"/>
    <w:rsid w:val="008B2D5D"/>
    <w:rsid w:val="008C59CC"/>
    <w:rsid w:val="008C65BA"/>
    <w:rsid w:val="008C75EB"/>
    <w:rsid w:val="008D12D8"/>
    <w:rsid w:val="008E28CC"/>
    <w:rsid w:val="008F0218"/>
    <w:rsid w:val="0090548F"/>
    <w:rsid w:val="00907584"/>
    <w:rsid w:val="00911659"/>
    <w:rsid w:val="009150B8"/>
    <w:rsid w:val="009242C0"/>
    <w:rsid w:val="00932DA7"/>
    <w:rsid w:val="00940423"/>
    <w:rsid w:val="00940A9A"/>
    <w:rsid w:val="0095173F"/>
    <w:rsid w:val="00952C38"/>
    <w:rsid w:val="00971545"/>
    <w:rsid w:val="009752E9"/>
    <w:rsid w:val="0098104D"/>
    <w:rsid w:val="00982120"/>
    <w:rsid w:val="00987696"/>
    <w:rsid w:val="00993F0C"/>
    <w:rsid w:val="009A37D3"/>
    <w:rsid w:val="009A4647"/>
    <w:rsid w:val="009A4CEF"/>
    <w:rsid w:val="009B135C"/>
    <w:rsid w:val="009D14D7"/>
    <w:rsid w:val="009D3554"/>
    <w:rsid w:val="009F01F5"/>
    <w:rsid w:val="009F4D84"/>
    <w:rsid w:val="009F52C8"/>
    <w:rsid w:val="00A03A8F"/>
    <w:rsid w:val="00A121B3"/>
    <w:rsid w:val="00A141AE"/>
    <w:rsid w:val="00A173D2"/>
    <w:rsid w:val="00A22B83"/>
    <w:rsid w:val="00A34DB7"/>
    <w:rsid w:val="00A51E41"/>
    <w:rsid w:val="00A54391"/>
    <w:rsid w:val="00A600EC"/>
    <w:rsid w:val="00A60E4F"/>
    <w:rsid w:val="00A64C3B"/>
    <w:rsid w:val="00A779A1"/>
    <w:rsid w:val="00A828DD"/>
    <w:rsid w:val="00A82967"/>
    <w:rsid w:val="00A86541"/>
    <w:rsid w:val="00A871F7"/>
    <w:rsid w:val="00A875B4"/>
    <w:rsid w:val="00A90AC8"/>
    <w:rsid w:val="00A94102"/>
    <w:rsid w:val="00AA0DBE"/>
    <w:rsid w:val="00AA3E1E"/>
    <w:rsid w:val="00AA4E1F"/>
    <w:rsid w:val="00AB5030"/>
    <w:rsid w:val="00AB7276"/>
    <w:rsid w:val="00AC3620"/>
    <w:rsid w:val="00AC37F8"/>
    <w:rsid w:val="00AE06D5"/>
    <w:rsid w:val="00AE46F6"/>
    <w:rsid w:val="00AE487F"/>
    <w:rsid w:val="00AE56A6"/>
    <w:rsid w:val="00AE6FB5"/>
    <w:rsid w:val="00AF64CE"/>
    <w:rsid w:val="00B045C9"/>
    <w:rsid w:val="00B06369"/>
    <w:rsid w:val="00B063AF"/>
    <w:rsid w:val="00B07D0C"/>
    <w:rsid w:val="00B163D1"/>
    <w:rsid w:val="00B17CC4"/>
    <w:rsid w:val="00B31F70"/>
    <w:rsid w:val="00B3340F"/>
    <w:rsid w:val="00B33848"/>
    <w:rsid w:val="00B33B60"/>
    <w:rsid w:val="00B4012A"/>
    <w:rsid w:val="00B46A1F"/>
    <w:rsid w:val="00B51CDF"/>
    <w:rsid w:val="00B632A5"/>
    <w:rsid w:val="00B74F09"/>
    <w:rsid w:val="00B7758F"/>
    <w:rsid w:val="00B84C8D"/>
    <w:rsid w:val="00B84C8F"/>
    <w:rsid w:val="00B87C40"/>
    <w:rsid w:val="00B87EA1"/>
    <w:rsid w:val="00B9089B"/>
    <w:rsid w:val="00B90F06"/>
    <w:rsid w:val="00B948DA"/>
    <w:rsid w:val="00BA3910"/>
    <w:rsid w:val="00BA44F0"/>
    <w:rsid w:val="00BB1D38"/>
    <w:rsid w:val="00BB2B8D"/>
    <w:rsid w:val="00BB499A"/>
    <w:rsid w:val="00BB5225"/>
    <w:rsid w:val="00BB5319"/>
    <w:rsid w:val="00BB649D"/>
    <w:rsid w:val="00BC341D"/>
    <w:rsid w:val="00BC4C4C"/>
    <w:rsid w:val="00BD5F32"/>
    <w:rsid w:val="00BD7138"/>
    <w:rsid w:val="00BE5E87"/>
    <w:rsid w:val="00BF25BE"/>
    <w:rsid w:val="00BF6739"/>
    <w:rsid w:val="00C0013A"/>
    <w:rsid w:val="00C00FB2"/>
    <w:rsid w:val="00C017A8"/>
    <w:rsid w:val="00C0491E"/>
    <w:rsid w:val="00C06607"/>
    <w:rsid w:val="00C07EB0"/>
    <w:rsid w:val="00C10BB6"/>
    <w:rsid w:val="00C111DB"/>
    <w:rsid w:val="00C13A9C"/>
    <w:rsid w:val="00C21ED9"/>
    <w:rsid w:val="00C259DA"/>
    <w:rsid w:val="00C27663"/>
    <w:rsid w:val="00C33CD6"/>
    <w:rsid w:val="00C36B2B"/>
    <w:rsid w:val="00C37DBF"/>
    <w:rsid w:val="00C45603"/>
    <w:rsid w:val="00C51796"/>
    <w:rsid w:val="00C53559"/>
    <w:rsid w:val="00C77A29"/>
    <w:rsid w:val="00C8074E"/>
    <w:rsid w:val="00C81A43"/>
    <w:rsid w:val="00C82EB5"/>
    <w:rsid w:val="00C8302F"/>
    <w:rsid w:val="00CA3D59"/>
    <w:rsid w:val="00CA7CEB"/>
    <w:rsid w:val="00CB2FF8"/>
    <w:rsid w:val="00CD71B5"/>
    <w:rsid w:val="00CE13A1"/>
    <w:rsid w:val="00CE3523"/>
    <w:rsid w:val="00CE38FD"/>
    <w:rsid w:val="00D047CE"/>
    <w:rsid w:val="00D05BA7"/>
    <w:rsid w:val="00D070A0"/>
    <w:rsid w:val="00D147DD"/>
    <w:rsid w:val="00D25168"/>
    <w:rsid w:val="00D41D5C"/>
    <w:rsid w:val="00D428EB"/>
    <w:rsid w:val="00D60C45"/>
    <w:rsid w:val="00D652DD"/>
    <w:rsid w:val="00D73062"/>
    <w:rsid w:val="00D75C65"/>
    <w:rsid w:val="00D8792B"/>
    <w:rsid w:val="00D940CB"/>
    <w:rsid w:val="00DA71BF"/>
    <w:rsid w:val="00DC18FB"/>
    <w:rsid w:val="00DC5282"/>
    <w:rsid w:val="00DC71F7"/>
    <w:rsid w:val="00DD2493"/>
    <w:rsid w:val="00DD2F89"/>
    <w:rsid w:val="00DD41A9"/>
    <w:rsid w:val="00DD4698"/>
    <w:rsid w:val="00DD5F98"/>
    <w:rsid w:val="00E0377F"/>
    <w:rsid w:val="00E03CFC"/>
    <w:rsid w:val="00E118C5"/>
    <w:rsid w:val="00E15320"/>
    <w:rsid w:val="00E2092B"/>
    <w:rsid w:val="00E221AD"/>
    <w:rsid w:val="00E248BF"/>
    <w:rsid w:val="00E34455"/>
    <w:rsid w:val="00E41987"/>
    <w:rsid w:val="00E47DF5"/>
    <w:rsid w:val="00E5155C"/>
    <w:rsid w:val="00E64046"/>
    <w:rsid w:val="00E649EA"/>
    <w:rsid w:val="00E65C36"/>
    <w:rsid w:val="00E67202"/>
    <w:rsid w:val="00E74D37"/>
    <w:rsid w:val="00E75E9F"/>
    <w:rsid w:val="00E8083A"/>
    <w:rsid w:val="00EA1326"/>
    <w:rsid w:val="00EB114E"/>
    <w:rsid w:val="00EB1DB5"/>
    <w:rsid w:val="00EC1F06"/>
    <w:rsid w:val="00ED045D"/>
    <w:rsid w:val="00ED05AA"/>
    <w:rsid w:val="00ED25F6"/>
    <w:rsid w:val="00ED4A74"/>
    <w:rsid w:val="00EE1C2E"/>
    <w:rsid w:val="00EE61B8"/>
    <w:rsid w:val="00EF0AFB"/>
    <w:rsid w:val="00EF232A"/>
    <w:rsid w:val="00EF5437"/>
    <w:rsid w:val="00EF60E9"/>
    <w:rsid w:val="00F02A78"/>
    <w:rsid w:val="00F0384E"/>
    <w:rsid w:val="00F2618A"/>
    <w:rsid w:val="00F348AF"/>
    <w:rsid w:val="00F40AD3"/>
    <w:rsid w:val="00F41205"/>
    <w:rsid w:val="00F42F7C"/>
    <w:rsid w:val="00F456B3"/>
    <w:rsid w:val="00F504A9"/>
    <w:rsid w:val="00F569B6"/>
    <w:rsid w:val="00F60953"/>
    <w:rsid w:val="00F64FFF"/>
    <w:rsid w:val="00F75917"/>
    <w:rsid w:val="00F82122"/>
    <w:rsid w:val="00F90AAB"/>
    <w:rsid w:val="00F92DEA"/>
    <w:rsid w:val="00F94380"/>
    <w:rsid w:val="00F9462B"/>
    <w:rsid w:val="00FA11F2"/>
    <w:rsid w:val="00FA14E9"/>
    <w:rsid w:val="00FA3D82"/>
    <w:rsid w:val="00FA5247"/>
    <w:rsid w:val="00FB10CD"/>
    <w:rsid w:val="00FB653E"/>
    <w:rsid w:val="00FB7CD6"/>
    <w:rsid w:val="00FC11A8"/>
    <w:rsid w:val="00FC35E7"/>
    <w:rsid w:val="00FC4994"/>
    <w:rsid w:val="00FD4883"/>
    <w:rsid w:val="00FE1E78"/>
    <w:rsid w:val="00FE30D7"/>
    <w:rsid w:val="00FE5B40"/>
    <w:rsid w:val="00FF1FF1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7585"/>
    <o:shapelayout v:ext="edit">
      <o:idmap v:ext="edit" data="1"/>
    </o:shapelayout>
  </w:shapeDefaults>
  <w:decimalSymbol w:val="."/>
  <w:listSeparator w:val=","/>
  <w14:docId w14:val="4D17B67A"/>
  <w15:docId w15:val="{A41EC192-5045-4489-BE69-95E446749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092B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097071"/>
    <w:pPr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next w:val="Normal"/>
    <w:qFormat/>
    <w:rsid w:val="00097071"/>
    <w:pPr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097071"/>
    <w:p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097071"/>
    <w:pPr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rsid w:val="00097071"/>
    <w:pPr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rsid w:val="00097071"/>
    <w:p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097071"/>
    <w:pPr>
      <w:outlineLvl w:val="6"/>
    </w:pPr>
  </w:style>
  <w:style w:type="paragraph" w:styleId="Heading8">
    <w:name w:val="heading 8"/>
    <w:basedOn w:val="Normal"/>
    <w:next w:val="Normal"/>
    <w:qFormat/>
    <w:rsid w:val="00097071"/>
    <w:pPr>
      <w:outlineLvl w:val="7"/>
    </w:pPr>
    <w:rPr>
      <w:iCs/>
    </w:rPr>
  </w:style>
  <w:style w:type="paragraph" w:styleId="Heading9">
    <w:name w:val="heading 9"/>
    <w:basedOn w:val="Normal"/>
    <w:next w:val="Normal"/>
    <w:qFormat/>
    <w:rsid w:val="00097071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097071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Normal"/>
    <w:rsid w:val="00097071"/>
    <w:pPr>
      <w:spacing w:after="140" w:line="290" w:lineRule="auto"/>
      <w:ind w:left="680"/>
      <w:jc w:val="both"/>
    </w:pPr>
    <w:rPr>
      <w:kern w:val="20"/>
    </w:rPr>
  </w:style>
  <w:style w:type="paragraph" w:customStyle="1" w:styleId="Body2">
    <w:name w:val="Body 2"/>
    <w:basedOn w:val="Normal"/>
    <w:rsid w:val="00097071"/>
    <w:pPr>
      <w:spacing w:after="140" w:line="290" w:lineRule="auto"/>
      <w:ind w:left="680"/>
      <w:jc w:val="both"/>
    </w:pPr>
    <w:rPr>
      <w:kern w:val="20"/>
    </w:rPr>
  </w:style>
  <w:style w:type="paragraph" w:customStyle="1" w:styleId="Body3">
    <w:name w:val="Body 3"/>
    <w:basedOn w:val="Normal"/>
    <w:rsid w:val="00097071"/>
    <w:pPr>
      <w:spacing w:after="140" w:line="290" w:lineRule="auto"/>
      <w:ind w:left="1361"/>
      <w:jc w:val="both"/>
    </w:pPr>
    <w:rPr>
      <w:kern w:val="20"/>
    </w:rPr>
  </w:style>
  <w:style w:type="paragraph" w:customStyle="1" w:styleId="Body4">
    <w:name w:val="Body 4"/>
    <w:basedOn w:val="Normal"/>
    <w:rsid w:val="00097071"/>
    <w:pPr>
      <w:spacing w:after="140" w:line="290" w:lineRule="auto"/>
      <w:ind w:left="2041"/>
      <w:jc w:val="both"/>
    </w:pPr>
    <w:rPr>
      <w:kern w:val="20"/>
    </w:rPr>
  </w:style>
  <w:style w:type="paragraph" w:customStyle="1" w:styleId="Body5">
    <w:name w:val="Body 5"/>
    <w:basedOn w:val="Normal"/>
    <w:rsid w:val="00097071"/>
    <w:pPr>
      <w:spacing w:after="140" w:line="290" w:lineRule="auto"/>
      <w:ind w:left="2608"/>
      <w:jc w:val="both"/>
    </w:pPr>
    <w:rPr>
      <w:kern w:val="20"/>
    </w:rPr>
  </w:style>
  <w:style w:type="paragraph" w:customStyle="1" w:styleId="Body6">
    <w:name w:val="Body 6"/>
    <w:basedOn w:val="Normal"/>
    <w:rsid w:val="00097071"/>
    <w:pPr>
      <w:spacing w:after="140" w:line="290" w:lineRule="auto"/>
      <w:ind w:left="3288"/>
      <w:jc w:val="both"/>
    </w:pPr>
    <w:rPr>
      <w:kern w:val="20"/>
    </w:rPr>
  </w:style>
  <w:style w:type="paragraph" w:customStyle="1" w:styleId="Level1">
    <w:name w:val="Level 1"/>
    <w:basedOn w:val="Normal"/>
    <w:next w:val="Body1"/>
    <w:rsid w:val="00097071"/>
    <w:pPr>
      <w:keepNext/>
      <w:numPr>
        <w:numId w:val="20"/>
      </w:numPr>
      <w:tabs>
        <w:tab w:val="clear" w:pos="680"/>
      </w:tabs>
      <w:spacing w:before="280" w:after="140" w:line="290" w:lineRule="auto"/>
      <w:jc w:val="both"/>
      <w:outlineLvl w:val="0"/>
    </w:pPr>
    <w:rPr>
      <w:b/>
      <w:bCs/>
      <w:kern w:val="20"/>
      <w:sz w:val="22"/>
      <w:szCs w:val="32"/>
    </w:rPr>
  </w:style>
  <w:style w:type="paragraph" w:customStyle="1" w:styleId="Level2">
    <w:name w:val="Level 2"/>
    <w:basedOn w:val="Normal"/>
    <w:rsid w:val="00ED4A74"/>
    <w:pPr>
      <w:numPr>
        <w:ilvl w:val="1"/>
        <w:numId w:val="20"/>
      </w:numPr>
      <w:tabs>
        <w:tab w:val="clear" w:pos="680"/>
      </w:tabs>
      <w:spacing w:after="140" w:line="290" w:lineRule="auto"/>
      <w:jc w:val="both"/>
      <w:outlineLvl w:val="1"/>
    </w:pPr>
    <w:rPr>
      <w:kern w:val="20"/>
      <w:szCs w:val="28"/>
    </w:rPr>
  </w:style>
  <w:style w:type="paragraph" w:customStyle="1" w:styleId="Level3">
    <w:name w:val="Level 3"/>
    <w:basedOn w:val="Normal"/>
    <w:rsid w:val="00ED4A74"/>
    <w:pPr>
      <w:numPr>
        <w:ilvl w:val="2"/>
        <w:numId w:val="20"/>
      </w:numPr>
      <w:tabs>
        <w:tab w:val="clear" w:pos="1361"/>
      </w:tabs>
      <w:spacing w:after="140" w:line="290" w:lineRule="auto"/>
      <w:ind w:hanging="680"/>
      <w:jc w:val="both"/>
      <w:outlineLvl w:val="2"/>
    </w:pPr>
    <w:rPr>
      <w:kern w:val="20"/>
      <w:szCs w:val="28"/>
    </w:rPr>
  </w:style>
  <w:style w:type="paragraph" w:customStyle="1" w:styleId="Level4">
    <w:name w:val="Level 4"/>
    <w:basedOn w:val="Normal"/>
    <w:rsid w:val="00ED4A74"/>
    <w:pPr>
      <w:numPr>
        <w:ilvl w:val="3"/>
        <w:numId w:val="20"/>
      </w:numPr>
      <w:tabs>
        <w:tab w:val="clear" w:pos="2041"/>
      </w:tabs>
      <w:spacing w:after="140" w:line="290" w:lineRule="auto"/>
      <w:jc w:val="both"/>
      <w:outlineLvl w:val="3"/>
    </w:pPr>
    <w:rPr>
      <w:kern w:val="20"/>
    </w:rPr>
  </w:style>
  <w:style w:type="paragraph" w:customStyle="1" w:styleId="Level5">
    <w:name w:val="Level 5"/>
    <w:basedOn w:val="Normal"/>
    <w:rsid w:val="00ED4A74"/>
    <w:pPr>
      <w:numPr>
        <w:ilvl w:val="4"/>
        <w:numId w:val="20"/>
      </w:numPr>
      <w:tabs>
        <w:tab w:val="clear" w:pos="2608"/>
      </w:tabs>
      <w:spacing w:after="140" w:line="290" w:lineRule="auto"/>
      <w:jc w:val="both"/>
      <w:outlineLvl w:val="4"/>
    </w:pPr>
    <w:rPr>
      <w:kern w:val="20"/>
    </w:rPr>
  </w:style>
  <w:style w:type="paragraph" w:customStyle="1" w:styleId="Level6">
    <w:name w:val="Level 6"/>
    <w:basedOn w:val="Normal"/>
    <w:rsid w:val="00ED4A74"/>
    <w:pPr>
      <w:numPr>
        <w:ilvl w:val="5"/>
        <w:numId w:val="20"/>
      </w:numPr>
      <w:tabs>
        <w:tab w:val="clear" w:pos="3288"/>
      </w:tabs>
      <w:spacing w:after="140" w:line="290" w:lineRule="auto"/>
      <w:jc w:val="both"/>
      <w:outlineLvl w:val="5"/>
    </w:pPr>
    <w:rPr>
      <w:kern w:val="20"/>
    </w:rPr>
  </w:style>
  <w:style w:type="paragraph" w:customStyle="1" w:styleId="Parties">
    <w:name w:val="Parties"/>
    <w:basedOn w:val="Normal"/>
    <w:rsid w:val="00097071"/>
    <w:pPr>
      <w:numPr>
        <w:numId w:val="22"/>
      </w:numPr>
      <w:spacing w:after="140" w:line="290" w:lineRule="auto"/>
      <w:jc w:val="both"/>
    </w:pPr>
    <w:rPr>
      <w:kern w:val="20"/>
    </w:rPr>
  </w:style>
  <w:style w:type="paragraph" w:customStyle="1" w:styleId="Recitals">
    <w:name w:val="Recitals"/>
    <w:basedOn w:val="Normal"/>
    <w:rsid w:val="00097071"/>
    <w:pPr>
      <w:numPr>
        <w:numId w:val="23"/>
      </w:numPr>
      <w:spacing w:after="140" w:line="290" w:lineRule="auto"/>
      <w:jc w:val="both"/>
    </w:pPr>
    <w:rPr>
      <w:kern w:val="20"/>
    </w:rPr>
  </w:style>
  <w:style w:type="paragraph" w:customStyle="1" w:styleId="alpha1">
    <w:name w:val="alpha 1"/>
    <w:basedOn w:val="Normal"/>
    <w:rsid w:val="00097071"/>
    <w:pPr>
      <w:numPr>
        <w:numId w:val="1"/>
      </w:numPr>
      <w:spacing w:after="140" w:line="290" w:lineRule="auto"/>
      <w:jc w:val="both"/>
      <w:outlineLvl w:val="0"/>
    </w:pPr>
    <w:rPr>
      <w:kern w:val="20"/>
      <w:szCs w:val="20"/>
    </w:rPr>
  </w:style>
  <w:style w:type="paragraph" w:customStyle="1" w:styleId="alpha2">
    <w:name w:val="alpha 2"/>
    <w:basedOn w:val="Normal"/>
    <w:rsid w:val="00097071"/>
    <w:pPr>
      <w:numPr>
        <w:numId w:val="2"/>
      </w:numPr>
      <w:spacing w:after="140" w:line="290" w:lineRule="auto"/>
      <w:jc w:val="both"/>
      <w:outlineLvl w:val="1"/>
    </w:pPr>
    <w:rPr>
      <w:kern w:val="20"/>
      <w:szCs w:val="20"/>
    </w:rPr>
  </w:style>
  <w:style w:type="paragraph" w:customStyle="1" w:styleId="alpha3">
    <w:name w:val="alpha 3"/>
    <w:basedOn w:val="Normal"/>
    <w:rsid w:val="00097071"/>
    <w:pPr>
      <w:numPr>
        <w:numId w:val="3"/>
      </w:numPr>
      <w:spacing w:after="140" w:line="290" w:lineRule="auto"/>
      <w:jc w:val="both"/>
      <w:outlineLvl w:val="2"/>
    </w:pPr>
    <w:rPr>
      <w:kern w:val="20"/>
      <w:szCs w:val="20"/>
    </w:rPr>
  </w:style>
  <w:style w:type="paragraph" w:customStyle="1" w:styleId="alpha4">
    <w:name w:val="alpha 4"/>
    <w:basedOn w:val="Normal"/>
    <w:rsid w:val="00097071"/>
    <w:pPr>
      <w:numPr>
        <w:numId w:val="4"/>
      </w:numPr>
      <w:spacing w:after="140" w:line="290" w:lineRule="auto"/>
      <w:jc w:val="both"/>
      <w:outlineLvl w:val="3"/>
    </w:pPr>
    <w:rPr>
      <w:kern w:val="20"/>
      <w:szCs w:val="20"/>
    </w:rPr>
  </w:style>
  <w:style w:type="paragraph" w:customStyle="1" w:styleId="alpha5">
    <w:name w:val="alpha 5"/>
    <w:basedOn w:val="Normal"/>
    <w:rsid w:val="00097071"/>
    <w:pPr>
      <w:numPr>
        <w:numId w:val="5"/>
      </w:numPr>
      <w:spacing w:after="140" w:line="290" w:lineRule="auto"/>
      <w:jc w:val="both"/>
      <w:outlineLvl w:val="4"/>
    </w:pPr>
    <w:rPr>
      <w:kern w:val="20"/>
      <w:szCs w:val="20"/>
    </w:rPr>
  </w:style>
  <w:style w:type="paragraph" w:customStyle="1" w:styleId="alpha6">
    <w:name w:val="alpha 6"/>
    <w:basedOn w:val="Normal"/>
    <w:rsid w:val="00097071"/>
    <w:pPr>
      <w:numPr>
        <w:numId w:val="6"/>
      </w:numPr>
      <w:spacing w:after="140" w:line="290" w:lineRule="auto"/>
      <w:jc w:val="both"/>
      <w:outlineLvl w:val="5"/>
    </w:pPr>
    <w:rPr>
      <w:kern w:val="20"/>
      <w:szCs w:val="20"/>
    </w:rPr>
  </w:style>
  <w:style w:type="paragraph" w:customStyle="1" w:styleId="bullet1">
    <w:name w:val="bullet 1"/>
    <w:basedOn w:val="Normal"/>
    <w:rsid w:val="00097071"/>
    <w:pPr>
      <w:numPr>
        <w:numId w:val="7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bullet2">
    <w:name w:val="bullet 2"/>
    <w:basedOn w:val="Normal"/>
    <w:rsid w:val="00097071"/>
    <w:pPr>
      <w:numPr>
        <w:numId w:val="8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bullet3">
    <w:name w:val="bullet 3"/>
    <w:basedOn w:val="Normal"/>
    <w:rsid w:val="00097071"/>
    <w:pPr>
      <w:numPr>
        <w:numId w:val="9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bullet4">
    <w:name w:val="bullet 4"/>
    <w:basedOn w:val="Normal"/>
    <w:rsid w:val="00097071"/>
    <w:pPr>
      <w:numPr>
        <w:numId w:val="10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bullet5">
    <w:name w:val="bullet 5"/>
    <w:basedOn w:val="Normal"/>
    <w:rsid w:val="00097071"/>
    <w:pPr>
      <w:numPr>
        <w:numId w:val="11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bullet6">
    <w:name w:val="bullet 6"/>
    <w:basedOn w:val="Normal"/>
    <w:rsid w:val="00097071"/>
    <w:pPr>
      <w:numPr>
        <w:numId w:val="12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roman1">
    <w:name w:val="roman 1"/>
    <w:basedOn w:val="Normal"/>
    <w:rsid w:val="00097071"/>
    <w:pPr>
      <w:numPr>
        <w:numId w:val="24"/>
      </w:numPr>
      <w:spacing w:after="140" w:line="290" w:lineRule="auto"/>
      <w:jc w:val="both"/>
      <w:outlineLvl w:val="0"/>
    </w:pPr>
    <w:rPr>
      <w:kern w:val="20"/>
      <w:szCs w:val="20"/>
    </w:rPr>
  </w:style>
  <w:style w:type="paragraph" w:customStyle="1" w:styleId="roman2">
    <w:name w:val="roman 2"/>
    <w:basedOn w:val="Normal"/>
    <w:rsid w:val="00097071"/>
    <w:pPr>
      <w:numPr>
        <w:numId w:val="25"/>
      </w:numPr>
      <w:spacing w:after="140" w:line="290" w:lineRule="auto"/>
      <w:jc w:val="both"/>
      <w:outlineLvl w:val="1"/>
    </w:pPr>
    <w:rPr>
      <w:kern w:val="20"/>
      <w:szCs w:val="20"/>
    </w:rPr>
  </w:style>
  <w:style w:type="paragraph" w:customStyle="1" w:styleId="roman3">
    <w:name w:val="roman 3"/>
    <w:basedOn w:val="Normal"/>
    <w:rsid w:val="00097071"/>
    <w:pPr>
      <w:numPr>
        <w:numId w:val="26"/>
      </w:numPr>
      <w:spacing w:after="140" w:line="290" w:lineRule="auto"/>
      <w:jc w:val="both"/>
      <w:outlineLvl w:val="2"/>
    </w:pPr>
    <w:rPr>
      <w:kern w:val="20"/>
      <w:szCs w:val="20"/>
    </w:rPr>
  </w:style>
  <w:style w:type="paragraph" w:customStyle="1" w:styleId="roman4">
    <w:name w:val="roman 4"/>
    <w:basedOn w:val="Normal"/>
    <w:rsid w:val="00097071"/>
    <w:pPr>
      <w:numPr>
        <w:numId w:val="27"/>
      </w:numPr>
      <w:spacing w:after="140" w:line="290" w:lineRule="auto"/>
      <w:jc w:val="both"/>
      <w:outlineLvl w:val="3"/>
    </w:pPr>
    <w:rPr>
      <w:kern w:val="20"/>
      <w:szCs w:val="20"/>
    </w:rPr>
  </w:style>
  <w:style w:type="paragraph" w:customStyle="1" w:styleId="roman5">
    <w:name w:val="roman 5"/>
    <w:basedOn w:val="Normal"/>
    <w:rsid w:val="00097071"/>
    <w:pPr>
      <w:numPr>
        <w:numId w:val="28"/>
      </w:numPr>
      <w:spacing w:after="140" w:line="290" w:lineRule="auto"/>
      <w:jc w:val="both"/>
      <w:outlineLvl w:val="4"/>
    </w:pPr>
    <w:rPr>
      <w:kern w:val="20"/>
      <w:szCs w:val="20"/>
    </w:rPr>
  </w:style>
  <w:style w:type="paragraph" w:customStyle="1" w:styleId="roman6">
    <w:name w:val="roman 6"/>
    <w:basedOn w:val="Normal"/>
    <w:rsid w:val="00097071"/>
    <w:pPr>
      <w:numPr>
        <w:numId w:val="29"/>
      </w:numPr>
      <w:spacing w:after="140" w:line="290" w:lineRule="auto"/>
      <w:jc w:val="both"/>
      <w:outlineLvl w:val="5"/>
    </w:pPr>
    <w:rPr>
      <w:kern w:val="20"/>
      <w:szCs w:val="20"/>
    </w:rPr>
  </w:style>
  <w:style w:type="paragraph" w:customStyle="1" w:styleId="CellHead">
    <w:name w:val="CellHead"/>
    <w:basedOn w:val="Normal"/>
    <w:rsid w:val="00097071"/>
    <w:pPr>
      <w:keepNext/>
      <w:spacing w:before="60" w:after="60" w:line="259" w:lineRule="auto"/>
    </w:pPr>
    <w:rPr>
      <w:b/>
      <w:kern w:val="20"/>
    </w:rPr>
  </w:style>
  <w:style w:type="paragraph" w:styleId="Title">
    <w:name w:val="Title"/>
    <w:basedOn w:val="Normal"/>
    <w:next w:val="Body"/>
    <w:qFormat/>
    <w:rsid w:val="00097071"/>
    <w:pPr>
      <w:keepNext/>
      <w:spacing w:after="240" w:line="290" w:lineRule="auto"/>
      <w:jc w:val="both"/>
      <w:outlineLvl w:val="0"/>
    </w:pPr>
    <w:rPr>
      <w:rFonts w:cs="Arial"/>
      <w:b/>
      <w:bCs/>
      <w:kern w:val="28"/>
      <w:sz w:val="25"/>
      <w:szCs w:val="32"/>
    </w:rPr>
  </w:style>
  <w:style w:type="paragraph" w:customStyle="1" w:styleId="Head1">
    <w:name w:val="Head 1"/>
    <w:basedOn w:val="Normal"/>
    <w:next w:val="Body1"/>
    <w:rsid w:val="00097071"/>
    <w:pPr>
      <w:keepNext/>
      <w:spacing w:before="280" w:after="140" w:line="290" w:lineRule="auto"/>
      <w:ind w:left="680"/>
      <w:jc w:val="both"/>
      <w:outlineLvl w:val="0"/>
    </w:pPr>
    <w:rPr>
      <w:b/>
      <w:kern w:val="22"/>
      <w:sz w:val="22"/>
    </w:rPr>
  </w:style>
  <w:style w:type="paragraph" w:customStyle="1" w:styleId="Head2">
    <w:name w:val="Head 2"/>
    <w:basedOn w:val="Normal"/>
    <w:next w:val="Body3"/>
    <w:rsid w:val="00097071"/>
    <w:pPr>
      <w:keepNext/>
      <w:spacing w:before="280" w:after="60" w:line="290" w:lineRule="auto"/>
      <w:ind w:left="1361"/>
      <w:jc w:val="both"/>
      <w:outlineLvl w:val="1"/>
    </w:pPr>
    <w:rPr>
      <w:b/>
      <w:kern w:val="21"/>
      <w:sz w:val="21"/>
    </w:rPr>
  </w:style>
  <w:style w:type="paragraph" w:customStyle="1" w:styleId="Head3">
    <w:name w:val="Head 3"/>
    <w:basedOn w:val="Normal"/>
    <w:next w:val="Body4"/>
    <w:rsid w:val="00097071"/>
    <w:pPr>
      <w:keepNext/>
      <w:spacing w:before="280" w:after="40" w:line="290" w:lineRule="auto"/>
      <w:ind w:left="2041"/>
      <w:jc w:val="both"/>
      <w:outlineLvl w:val="2"/>
    </w:pPr>
    <w:rPr>
      <w:b/>
      <w:kern w:val="20"/>
    </w:rPr>
  </w:style>
  <w:style w:type="paragraph" w:customStyle="1" w:styleId="SubHead">
    <w:name w:val="SubHead"/>
    <w:basedOn w:val="Normal"/>
    <w:next w:val="Body"/>
    <w:rsid w:val="00097071"/>
    <w:pPr>
      <w:keepNext/>
      <w:spacing w:before="120" w:after="60" w:line="290" w:lineRule="auto"/>
      <w:jc w:val="both"/>
      <w:outlineLvl w:val="0"/>
    </w:pPr>
    <w:rPr>
      <w:b/>
      <w:kern w:val="21"/>
      <w:sz w:val="21"/>
    </w:rPr>
  </w:style>
  <w:style w:type="paragraph" w:customStyle="1" w:styleId="SchedApps">
    <w:name w:val="Sched/Apps"/>
    <w:basedOn w:val="Normal"/>
    <w:next w:val="Body"/>
    <w:rsid w:val="00097071"/>
    <w:pPr>
      <w:keepNext/>
      <w:pageBreakBefore/>
      <w:spacing w:after="240" w:line="290" w:lineRule="auto"/>
      <w:jc w:val="center"/>
      <w:outlineLvl w:val="3"/>
    </w:pPr>
    <w:rPr>
      <w:b/>
      <w:kern w:val="23"/>
      <w:sz w:val="23"/>
    </w:rPr>
  </w:style>
  <w:style w:type="paragraph" w:customStyle="1" w:styleId="Schedule1">
    <w:name w:val="Schedule 1"/>
    <w:basedOn w:val="Normal"/>
    <w:rsid w:val="00AF64CE"/>
    <w:pPr>
      <w:numPr>
        <w:numId w:val="44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Schedule2">
    <w:name w:val="Schedule 2"/>
    <w:basedOn w:val="Normal"/>
    <w:rsid w:val="00AF64CE"/>
    <w:pPr>
      <w:numPr>
        <w:ilvl w:val="1"/>
        <w:numId w:val="44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Schedule3">
    <w:name w:val="Schedule 3"/>
    <w:basedOn w:val="Normal"/>
    <w:rsid w:val="00AF64CE"/>
    <w:pPr>
      <w:numPr>
        <w:ilvl w:val="2"/>
        <w:numId w:val="44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Schedule4">
    <w:name w:val="Schedule 4"/>
    <w:basedOn w:val="Normal"/>
    <w:rsid w:val="00AF64CE"/>
    <w:pPr>
      <w:numPr>
        <w:ilvl w:val="3"/>
        <w:numId w:val="44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Schedule5">
    <w:name w:val="Schedule 5"/>
    <w:basedOn w:val="Normal"/>
    <w:rsid w:val="00AF64CE"/>
    <w:pPr>
      <w:numPr>
        <w:ilvl w:val="4"/>
        <w:numId w:val="44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Schedule6">
    <w:name w:val="Schedule 6"/>
    <w:basedOn w:val="Normal"/>
    <w:rsid w:val="00AF64CE"/>
    <w:pPr>
      <w:numPr>
        <w:ilvl w:val="5"/>
        <w:numId w:val="44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TCLevel1">
    <w:name w:val="T+C Level 1"/>
    <w:basedOn w:val="Normal"/>
    <w:next w:val="TCLevel2"/>
    <w:rsid w:val="00097071"/>
    <w:pPr>
      <w:keepNext/>
      <w:numPr>
        <w:numId w:val="30"/>
      </w:numPr>
      <w:spacing w:before="140" w:line="290" w:lineRule="auto"/>
      <w:jc w:val="both"/>
      <w:outlineLvl w:val="0"/>
    </w:pPr>
    <w:rPr>
      <w:b/>
      <w:kern w:val="20"/>
    </w:rPr>
  </w:style>
  <w:style w:type="paragraph" w:customStyle="1" w:styleId="TCLevel2">
    <w:name w:val="T+C Level 2"/>
    <w:basedOn w:val="Normal"/>
    <w:rsid w:val="00097071"/>
    <w:pPr>
      <w:numPr>
        <w:ilvl w:val="1"/>
        <w:numId w:val="30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TCLevel3">
    <w:name w:val="T+C Level 3"/>
    <w:basedOn w:val="Normal"/>
    <w:rsid w:val="00097071"/>
    <w:pPr>
      <w:numPr>
        <w:ilvl w:val="2"/>
        <w:numId w:val="30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TCLevel4">
    <w:name w:val="T+C Level 4"/>
    <w:basedOn w:val="Normal"/>
    <w:rsid w:val="00097071"/>
    <w:pPr>
      <w:numPr>
        <w:ilvl w:val="3"/>
        <w:numId w:val="30"/>
      </w:numPr>
      <w:spacing w:after="140" w:line="290" w:lineRule="auto"/>
      <w:jc w:val="both"/>
      <w:outlineLvl w:val="3"/>
    </w:pPr>
    <w:rPr>
      <w:kern w:val="20"/>
    </w:rPr>
  </w:style>
  <w:style w:type="paragraph" w:styleId="Date">
    <w:name w:val="Date"/>
    <w:basedOn w:val="Normal"/>
    <w:next w:val="Normal"/>
    <w:rsid w:val="00097071"/>
  </w:style>
  <w:style w:type="paragraph" w:customStyle="1" w:styleId="DocExCode">
    <w:name w:val="DocExCode"/>
    <w:basedOn w:val="Normal"/>
    <w:rsid w:val="00097071"/>
    <w:pPr>
      <w:pBdr>
        <w:top w:val="single" w:sz="4" w:space="1" w:color="auto"/>
      </w:pBdr>
    </w:pPr>
    <w:rPr>
      <w:kern w:val="20"/>
      <w:sz w:val="16"/>
    </w:rPr>
  </w:style>
  <w:style w:type="paragraph" w:customStyle="1" w:styleId="DocExCode-NoLine">
    <w:name w:val="DocExCode - No Line"/>
    <w:basedOn w:val="DocExCode"/>
    <w:rsid w:val="00097071"/>
    <w:pPr>
      <w:pBdr>
        <w:top w:val="none" w:sz="0" w:space="0" w:color="auto"/>
      </w:pBdr>
    </w:pPr>
  </w:style>
  <w:style w:type="paragraph" w:customStyle="1" w:styleId="DocumentMap">
    <w:name w:val="DocumentMap"/>
    <w:basedOn w:val="Normal"/>
    <w:rsid w:val="00097071"/>
  </w:style>
  <w:style w:type="paragraph" w:styleId="Footer">
    <w:name w:val="footer"/>
    <w:basedOn w:val="Normal"/>
    <w:rsid w:val="00097071"/>
    <w:pPr>
      <w:spacing w:before="120" w:after="120" w:line="290" w:lineRule="auto"/>
      <w:jc w:val="both"/>
    </w:pPr>
    <w:rPr>
      <w:kern w:val="16"/>
      <w:sz w:val="16"/>
    </w:rPr>
  </w:style>
  <w:style w:type="character" w:styleId="FootnoteReference">
    <w:name w:val="footnote reference"/>
    <w:rsid w:val="00097071"/>
    <w:rPr>
      <w:rFonts w:ascii="Arial" w:hAnsi="Arial"/>
      <w:kern w:val="2"/>
      <w:vertAlign w:val="superscript"/>
    </w:rPr>
  </w:style>
  <w:style w:type="paragraph" w:styleId="FootnoteText">
    <w:name w:val="footnote text"/>
    <w:basedOn w:val="Normal"/>
    <w:link w:val="FootnoteTextChar"/>
    <w:rsid w:val="00097071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paragraph" w:styleId="Header">
    <w:name w:val="header"/>
    <w:basedOn w:val="Normal"/>
    <w:rsid w:val="00097071"/>
    <w:pPr>
      <w:tabs>
        <w:tab w:val="center" w:pos="4366"/>
        <w:tab w:val="right" w:pos="8732"/>
      </w:tabs>
    </w:pPr>
    <w:rPr>
      <w:kern w:val="20"/>
    </w:rPr>
  </w:style>
  <w:style w:type="paragraph" w:customStyle="1" w:styleId="Level7">
    <w:name w:val="Level 7"/>
    <w:basedOn w:val="Normal"/>
    <w:rsid w:val="00ED4A74"/>
    <w:pPr>
      <w:numPr>
        <w:ilvl w:val="6"/>
        <w:numId w:val="20"/>
      </w:numPr>
      <w:spacing w:after="140" w:line="290" w:lineRule="auto"/>
      <w:jc w:val="both"/>
      <w:outlineLvl w:val="6"/>
    </w:pPr>
    <w:rPr>
      <w:kern w:val="20"/>
    </w:rPr>
  </w:style>
  <w:style w:type="paragraph" w:customStyle="1" w:styleId="Level8">
    <w:name w:val="Level 8"/>
    <w:basedOn w:val="Normal"/>
    <w:rsid w:val="00ED4A74"/>
    <w:pPr>
      <w:numPr>
        <w:ilvl w:val="7"/>
        <w:numId w:val="20"/>
      </w:numPr>
      <w:spacing w:after="140" w:line="290" w:lineRule="auto"/>
      <w:jc w:val="both"/>
      <w:outlineLvl w:val="7"/>
    </w:pPr>
    <w:rPr>
      <w:kern w:val="20"/>
    </w:rPr>
  </w:style>
  <w:style w:type="paragraph" w:customStyle="1" w:styleId="Level9">
    <w:name w:val="Level 9"/>
    <w:basedOn w:val="Normal"/>
    <w:rsid w:val="00ED4A74"/>
    <w:pPr>
      <w:numPr>
        <w:ilvl w:val="8"/>
        <w:numId w:val="20"/>
      </w:numPr>
      <w:spacing w:after="140" w:line="290" w:lineRule="auto"/>
      <w:jc w:val="both"/>
      <w:outlineLvl w:val="8"/>
    </w:pPr>
    <w:rPr>
      <w:kern w:val="20"/>
    </w:rPr>
  </w:style>
  <w:style w:type="character" w:styleId="PageNumber">
    <w:name w:val="page number"/>
    <w:rsid w:val="00097071"/>
    <w:rPr>
      <w:rFonts w:ascii="Arial" w:hAnsi="Arial"/>
      <w:sz w:val="20"/>
    </w:rPr>
  </w:style>
  <w:style w:type="paragraph" w:customStyle="1" w:styleId="Table1">
    <w:name w:val="Table 1"/>
    <w:basedOn w:val="Normal"/>
    <w:rsid w:val="00097071"/>
    <w:pPr>
      <w:numPr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2">
    <w:name w:val="Table 2"/>
    <w:basedOn w:val="Normal"/>
    <w:rsid w:val="00097071"/>
    <w:pPr>
      <w:numPr>
        <w:ilvl w:val="1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3">
    <w:name w:val="Table 3"/>
    <w:basedOn w:val="Normal"/>
    <w:rsid w:val="00097071"/>
    <w:pPr>
      <w:numPr>
        <w:ilvl w:val="2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4">
    <w:name w:val="Table 4"/>
    <w:basedOn w:val="Normal"/>
    <w:rsid w:val="00097071"/>
    <w:pPr>
      <w:numPr>
        <w:ilvl w:val="3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5">
    <w:name w:val="Table 5"/>
    <w:basedOn w:val="Normal"/>
    <w:rsid w:val="00097071"/>
    <w:pPr>
      <w:numPr>
        <w:ilvl w:val="4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6">
    <w:name w:val="Table 6"/>
    <w:basedOn w:val="Normal"/>
    <w:rsid w:val="00097071"/>
    <w:pPr>
      <w:numPr>
        <w:ilvl w:val="5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alpha">
    <w:name w:val="Table alpha"/>
    <w:basedOn w:val="CellBody"/>
    <w:rsid w:val="00097071"/>
    <w:pPr>
      <w:numPr>
        <w:numId w:val="32"/>
      </w:numPr>
    </w:pPr>
  </w:style>
  <w:style w:type="paragraph" w:customStyle="1" w:styleId="Tablebullet">
    <w:name w:val="Table bullet"/>
    <w:basedOn w:val="Normal"/>
    <w:rsid w:val="00097071"/>
    <w:pPr>
      <w:numPr>
        <w:numId w:val="33"/>
      </w:numPr>
      <w:spacing w:before="60" w:after="60" w:line="290" w:lineRule="auto"/>
    </w:pPr>
    <w:rPr>
      <w:kern w:val="20"/>
    </w:rPr>
  </w:style>
  <w:style w:type="paragraph" w:customStyle="1" w:styleId="Tableroman">
    <w:name w:val="Table roman"/>
    <w:basedOn w:val="CellBody"/>
    <w:rsid w:val="00097071"/>
    <w:pPr>
      <w:numPr>
        <w:numId w:val="34"/>
      </w:numPr>
    </w:pPr>
  </w:style>
  <w:style w:type="paragraph" w:customStyle="1" w:styleId="zFSand">
    <w:name w:val="zFSand"/>
    <w:basedOn w:val="Normal"/>
    <w:next w:val="zFSco-names"/>
    <w:rsid w:val="00097071"/>
    <w:pPr>
      <w:spacing w:line="290" w:lineRule="auto"/>
      <w:jc w:val="center"/>
    </w:pPr>
    <w:rPr>
      <w:rFonts w:eastAsia="SimSun"/>
      <w:kern w:val="20"/>
      <w:szCs w:val="20"/>
    </w:rPr>
  </w:style>
  <w:style w:type="paragraph" w:customStyle="1" w:styleId="zFSco-names">
    <w:name w:val="zFSco-names"/>
    <w:basedOn w:val="Normal"/>
    <w:next w:val="zFSand"/>
    <w:rsid w:val="00097071"/>
    <w:pPr>
      <w:spacing w:before="120" w:after="120" w:line="290" w:lineRule="auto"/>
      <w:jc w:val="center"/>
    </w:pPr>
    <w:rPr>
      <w:rFonts w:eastAsia="SimSun"/>
      <w:kern w:val="24"/>
      <w:sz w:val="24"/>
    </w:rPr>
  </w:style>
  <w:style w:type="paragraph" w:customStyle="1" w:styleId="zFSDate">
    <w:name w:val="zFSDate"/>
    <w:basedOn w:val="Normal"/>
    <w:rsid w:val="00097071"/>
    <w:pPr>
      <w:spacing w:line="290" w:lineRule="auto"/>
      <w:jc w:val="center"/>
    </w:pPr>
    <w:rPr>
      <w:kern w:val="20"/>
    </w:rPr>
  </w:style>
  <w:style w:type="character" w:styleId="Hyperlink">
    <w:name w:val="Hyperlink"/>
    <w:rsid w:val="00097071"/>
    <w:rPr>
      <w:color w:val="AF005F"/>
      <w:u w:val="none"/>
    </w:rPr>
  </w:style>
  <w:style w:type="paragraph" w:customStyle="1" w:styleId="zFSFooter">
    <w:name w:val="zFSFooter"/>
    <w:basedOn w:val="Normal"/>
    <w:rsid w:val="00097071"/>
    <w:pPr>
      <w:tabs>
        <w:tab w:val="left" w:pos="6521"/>
      </w:tabs>
      <w:spacing w:after="40"/>
      <w:ind w:left="-108"/>
    </w:pPr>
    <w:rPr>
      <w:sz w:val="16"/>
    </w:rPr>
  </w:style>
  <w:style w:type="paragraph" w:customStyle="1" w:styleId="zFSNarrative">
    <w:name w:val="zFSNarrative"/>
    <w:basedOn w:val="Normal"/>
    <w:rsid w:val="00097071"/>
    <w:pPr>
      <w:spacing w:before="120" w:after="120" w:line="290" w:lineRule="auto"/>
      <w:jc w:val="center"/>
    </w:pPr>
    <w:rPr>
      <w:rFonts w:eastAsia="SimSun"/>
      <w:kern w:val="20"/>
      <w:szCs w:val="20"/>
    </w:rPr>
  </w:style>
  <w:style w:type="paragraph" w:customStyle="1" w:styleId="zFSTitle">
    <w:name w:val="zFSTitle"/>
    <w:basedOn w:val="Normal"/>
    <w:next w:val="zFSNarrative"/>
    <w:rsid w:val="00097071"/>
    <w:pPr>
      <w:keepNext/>
      <w:spacing w:before="240" w:after="120" w:line="290" w:lineRule="auto"/>
      <w:jc w:val="center"/>
    </w:pPr>
    <w:rPr>
      <w:rFonts w:eastAsia="SimSun"/>
      <w:sz w:val="28"/>
      <w:szCs w:val="28"/>
    </w:rPr>
  </w:style>
  <w:style w:type="character" w:styleId="EndnoteReference">
    <w:name w:val="endnote reference"/>
    <w:rsid w:val="00097071"/>
    <w:rPr>
      <w:rFonts w:ascii="Arial" w:hAnsi="Arial"/>
      <w:vertAlign w:val="superscript"/>
    </w:rPr>
  </w:style>
  <w:style w:type="paragraph" w:styleId="EndnoteText">
    <w:name w:val="endnote text"/>
    <w:basedOn w:val="Normal"/>
    <w:rsid w:val="00D41D5C"/>
    <w:pPr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paragraph" w:customStyle="1" w:styleId="Head">
    <w:name w:val="Head"/>
    <w:basedOn w:val="Normal"/>
    <w:next w:val="Body"/>
    <w:rsid w:val="00097071"/>
    <w:pPr>
      <w:keepNext/>
      <w:spacing w:before="280" w:after="140" w:line="290" w:lineRule="auto"/>
      <w:jc w:val="both"/>
      <w:outlineLvl w:val="0"/>
    </w:pPr>
    <w:rPr>
      <w:b/>
      <w:kern w:val="23"/>
      <w:sz w:val="23"/>
    </w:rPr>
  </w:style>
  <w:style w:type="paragraph" w:styleId="TableofAuthorities">
    <w:name w:val="table of authorities"/>
    <w:basedOn w:val="Normal"/>
    <w:next w:val="Normal"/>
    <w:rsid w:val="00097071"/>
    <w:pPr>
      <w:ind w:left="200" w:hanging="200"/>
    </w:pPr>
  </w:style>
  <w:style w:type="paragraph" w:customStyle="1" w:styleId="CellBody">
    <w:name w:val="CellBody"/>
    <w:basedOn w:val="Normal"/>
    <w:rsid w:val="00097071"/>
    <w:pPr>
      <w:spacing w:before="60" w:after="60" w:line="290" w:lineRule="auto"/>
    </w:pPr>
    <w:rPr>
      <w:kern w:val="20"/>
      <w:szCs w:val="20"/>
    </w:rPr>
  </w:style>
  <w:style w:type="paragraph" w:customStyle="1" w:styleId="zSFRef">
    <w:name w:val="zSFRef"/>
    <w:basedOn w:val="Normal"/>
    <w:rsid w:val="00097071"/>
    <w:rPr>
      <w:rFonts w:eastAsia="SimSun"/>
      <w:kern w:val="16"/>
      <w:sz w:val="16"/>
      <w:szCs w:val="16"/>
    </w:rPr>
  </w:style>
  <w:style w:type="paragraph" w:customStyle="1" w:styleId="UCAlpha1">
    <w:name w:val="UCAlpha 1"/>
    <w:basedOn w:val="Normal"/>
    <w:rsid w:val="00097071"/>
    <w:pPr>
      <w:numPr>
        <w:numId w:val="35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UCAlpha2">
    <w:name w:val="UCAlpha 2"/>
    <w:basedOn w:val="Normal"/>
    <w:rsid w:val="00097071"/>
    <w:pPr>
      <w:numPr>
        <w:numId w:val="36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UCAlpha3">
    <w:name w:val="UCAlpha 3"/>
    <w:basedOn w:val="Normal"/>
    <w:rsid w:val="00097071"/>
    <w:pPr>
      <w:numPr>
        <w:numId w:val="37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UCAlpha4">
    <w:name w:val="UCAlpha 4"/>
    <w:basedOn w:val="Normal"/>
    <w:rsid w:val="00097071"/>
    <w:pPr>
      <w:numPr>
        <w:numId w:val="38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UCAlpha5">
    <w:name w:val="UCAlpha 5"/>
    <w:basedOn w:val="Normal"/>
    <w:rsid w:val="00097071"/>
    <w:pPr>
      <w:numPr>
        <w:numId w:val="39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UCAlpha6">
    <w:name w:val="UCAlpha 6"/>
    <w:basedOn w:val="Normal"/>
    <w:rsid w:val="00097071"/>
    <w:pPr>
      <w:numPr>
        <w:numId w:val="40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UCRoman1">
    <w:name w:val="UCRoman 1"/>
    <w:basedOn w:val="Normal"/>
    <w:rsid w:val="00097071"/>
    <w:pPr>
      <w:numPr>
        <w:numId w:val="4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UCRoman2">
    <w:name w:val="UCRoman 2"/>
    <w:basedOn w:val="Normal"/>
    <w:rsid w:val="00097071"/>
    <w:pPr>
      <w:numPr>
        <w:numId w:val="42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doublealpha">
    <w:name w:val="double alpha"/>
    <w:basedOn w:val="Normal"/>
    <w:rsid w:val="00097071"/>
    <w:pPr>
      <w:numPr>
        <w:numId w:val="19"/>
      </w:numPr>
      <w:spacing w:after="140" w:line="290" w:lineRule="auto"/>
      <w:jc w:val="both"/>
    </w:pPr>
    <w:rPr>
      <w:kern w:val="20"/>
    </w:rPr>
  </w:style>
  <w:style w:type="paragraph" w:customStyle="1" w:styleId="ListNumbers">
    <w:name w:val="List Numbers"/>
    <w:basedOn w:val="Normal"/>
    <w:rsid w:val="00097071"/>
    <w:pPr>
      <w:numPr>
        <w:numId w:val="2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1">
    <w:name w:val="dash bullet 1"/>
    <w:basedOn w:val="Normal"/>
    <w:rsid w:val="00097071"/>
    <w:pPr>
      <w:numPr>
        <w:numId w:val="13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2">
    <w:name w:val="dash bullet 2"/>
    <w:basedOn w:val="Normal"/>
    <w:rsid w:val="00097071"/>
    <w:pPr>
      <w:numPr>
        <w:numId w:val="14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dashbullet3">
    <w:name w:val="dash bullet 3"/>
    <w:basedOn w:val="Normal"/>
    <w:rsid w:val="00097071"/>
    <w:pPr>
      <w:numPr>
        <w:numId w:val="15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dashbullet4">
    <w:name w:val="dash bullet 4"/>
    <w:basedOn w:val="Normal"/>
    <w:rsid w:val="00097071"/>
    <w:pPr>
      <w:numPr>
        <w:numId w:val="16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dashbullet5">
    <w:name w:val="dash bullet 5"/>
    <w:basedOn w:val="Normal"/>
    <w:rsid w:val="00097071"/>
    <w:pPr>
      <w:numPr>
        <w:numId w:val="17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dashbullet6">
    <w:name w:val="dash bullet 6"/>
    <w:basedOn w:val="Normal"/>
    <w:rsid w:val="00097071"/>
    <w:pPr>
      <w:numPr>
        <w:numId w:val="18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zFSAddress">
    <w:name w:val="zFSAddress"/>
    <w:basedOn w:val="Normal"/>
    <w:rsid w:val="00097071"/>
    <w:pPr>
      <w:spacing w:line="290" w:lineRule="auto"/>
    </w:pPr>
    <w:rPr>
      <w:kern w:val="16"/>
      <w:sz w:val="16"/>
    </w:rPr>
  </w:style>
  <w:style w:type="paragraph" w:customStyle="1" w:styleId="zFSDescription">
    <w:name w:val="zFSDescription"/>
    <w:basedOn w:val="zFSDate"/>
    <w:rsid w:val="00097071"/>
    <w:rPr>
      <w:rFonts w:eastAsia="SimSun"/>
      <w:i/>
      <w:caps/>
      <w:szCs w:val="20"/>
    </w:rPr>
  </w:style>
  <w:style w:type="paragraph" w:customStyle="1" w:styleId="zFSDraft">
    <w:name w:val="zFSDraft"/>
    <w:basedOn w:val="Normal"/>
    <w:rsid w:val="00097071"/>
    <w:pPr>
      <w:spacing w:line="290" w:lineRule="auto"/>
    </w:pPr>
    <w:rPr>
      <w:kern w:val="20"/>
    </w:rPr>
  </w:style>
  <w:style w:type="paragraph" w:customStyle="1" w:styleId="zFSFax">
    <w:name w:val="zFSFax"/>
    <w:basedOn w:val="Normal"/>
    <w:rsid w:val="00097071"/>
    <w:rPr>
      <w:kern w:val="16"/>
      <w:sz w:val="16"/>
    </w:rPr>
  </w:style>
  <w:style w:type="paragraph" w:customStyle="1" w:styleId="zFSNameofDoc">
    <w:name w:val="zFSNameofDoc"/>
    <w:basedOn w:val="Normal"/>
    <w:rsid w:val="00097071"/>
    <w:pPr>
      <w:spacing w:before="300" w:after="400" w:line="290" w:lineRule="auto"/>
      <w:jc w:val="center"/>
    </w:pPr>
    <w:rPr>
      <w:rFonts w:eastAsia="SimSun"/>
      <w:caps/>
      <w:szCs w:val="20"/>
    </w:rPr>
  </w:style>
  <w:style w:type="paragraph" w:customStyle="1" w:styleId="zFSTel">
    <w:name w:val="zFSTel"/>
    <w:basedOn w:val="Normal"/>
    <w:rsid w:val="00097071"/>
    <w:pPr>
      <w:spacing w:before="120"/>
    </w:pPr>
    <w:rPr>
      <w:kern w:val="16"/>
      <w:sz w:val="16"/>
    </w:rPr>
  </w:style>
  <w:style w:type="paragraph" w:customStyle="1" w:styleId="zFSAmount">
    <w:name w:val="zFSAmount"/>
    <w:basedOn w:val="Normal"/>
    <w:rsid w:val="00097071"/>
    <w:pPr>
      <w:spacing w:before="800" w:line="290" w:lineRule="auto"/>
      <w:jc w:val="center"/>
    </w:pPr>
    <w:rPr>
      <w:i/>
    </w:rPr>
  </w:style>
  <w:style w:type="character" w:styleId="FollowedHyperlink">
    <w:name w:val="FollowedHyperlink"/>
    <w:rsid w:val="00097071"/>
    <w:rPr>
      <w:color w:val="AF005F"/>
      <w:u w:val="none"/>
    </w:rPr>
  </w:style>
  <w:style w:type="character" w:customStyle="1" w:styleId="zTokyoLogoCaption">
    <w:name w:val="zTokyoLogoCaption"/>
    <w:rsid w:val="00097071"/>
    <w:rPr>
      <w:rFonts w:ascii="MS Mincho" w:eastAsia="MS Mincho"/>
      <w:noProof/>
      <w:sz w:val="13"/>
    </w:rPr>
  </w:style>
  <w:style w:type="paragraph" w:customStyle="1" w:styleId="zFSAddress2">
    <w:name w:val="zFSAddress2"/>
    <w:basedOn w:val="Normal"/>
    <w:rsid w:val="00097071"/>
    <w:pPr>
      <w:spacing w:line="290" w:lineRule="auto"/>
      <w:outlineLvl w:val="1"/>
    </w:pPr>
    <w:rPr>
      <w:kern w:val="16"/>
      <w:sz w:val="16"/>
    </w:rPr>
  </w:style>
  <w:style w:type="character" w:customStyle="1" w:styleId="zTokyoLogoCaption2">
    <w:name w:val="zTokyoLogoCaption2"/>
    <w:rsid w:val="00097071"/>
    <w:rPr>
      <w:rFonts w:ascii="MS Mincho" w:eastAsia="MS Mincho"/>
      <w:noProof/>
      <w:sz w:val="16"/>
    </w:rPr>
  </w:style>
  <w:style w:type="paragraph" w:styleId="TOC1">
    <w:name w:val="toc 1"/>
    <w:basedOn w:val="Normal"/>
    <w:next w:val="Body"/>
    <w:rsid w:val="003E67D0"/>
    <w:pPr>
      <w:spacing w:before="280" w:after="140" w:line="290" w:lineRule="auto"/>
    </w:pPr>
    <w:rPr>
      <w:kern w:val="20"/>
    </w:rPr>
  </w:style>
  <w:style w:type="paragraph" w:styleId="TOC2">
    <w:name w:val="toc 2"/>
    <w:basedOn w:val="Normal"/>
    <w:next w:val="Body"/>
    <w:rsid w:val="003E67D0"/>
    <w:pPr>
      <w:spacing w:before="280" w:after="140" w:line="290" w:lineRule="auto"/>
    </w:pPr>
    <w:rPr>
      <w:kern w:val="20"/>
    </w:rPr>
  </w:style>
  <w:style w:type="paragraph" w:styleId="TOC3">
    <w:name w:val="toc 3"/>
    <w:basedOn w:val="Normal"/>
    <w:next w:val="Body"/>
    <w:rsid w:val="003E67D0"/>
    <w:pPr>
      <w:spacing w:before="280" w:after="140" w:line="290" w:lineRule="auto"/>
      <w:ind w:left="680"/>
    </w:pPr>
    <w:rPr>
      <w:kern w:val="20"/>
    </w:rPr>
  </w:style>
  <w:style w:type="paragraph" w:styleId="TOC4">
    <w:name w:val="toc 4"/>
    <w:basedOn w:val="Normal"/>
    <w:next w:val="Body"/>
    <w:rsid w:val="003E67D0"/>
    <w:pPr>
      <w:spacing w:before="280" w:after="140" w:line="290" w:lineRule="auto"/>
      <w:ind w:left="680"/>
    </w:pPr>
    <w:rPr>
      <w:kern w:val="20"/>
    </w:rPr>
  </w:style>
  <w:style w:type="paragraph" w:styleId="TOC5">
    <w:name w:val="toc 5"/>
    <w:basedOn w:val="Normal"/>
    <w:next w:val="Body"/>
    <w:rsid w:val="003E67D0"/>
  </w:style>
  <w:style w:type="paragraph" w:styleId="TOC6">
    <w:name w:val="toc 6"/>
    <w:basedOn w:val="Normal"/>
    <w:next w:val="Body"/>
    <w:rsid w:val="003E67D0"/>
  </w:style>
  <w:style w:type="paragraph" w:styleId="TOC7">
    <w:name w:val="toc 7"/>
    <w:basedOn w:val="Normal"/>
    <w:next w:val="Body"/>
    <w:rsid w:val="003E67D0"/>
  </w:style>
  <w:style w:type="paragraph" w:styleId="TOC8">
    <w:name w:val="toc 8"/>
    <w:basedOn w:val="Normal"/>
    <w:next w:val="Body"/>
    <w:rsid w:val="003E67D0"/>
  </w:style>
  <w:style w:type="paragraph" w:styleId="TOC9">
    <w:name w:val="toc 9"/>
    <w:basedOn w:val="Normal"/>
    <w:next w:val="Body"/>
    <w:rsid w:val="003E67D0"/>
  </w:style>
  <w:style w:type="paragraph" w:customStyle="1" w:styleId="ScheduleHeading">
    <w:name w:val="Schedule Heading"/>
    <w:basedOn w:val="Body"/>
    <w:next w:val="Body"/>
    <w:rsid w:val="00F82122"/>
    <w:pPr>
      <w:keepNext/>
      <w:pageBreakBefore/>
      <w:numPr>
        <w:numId w:val="43"/>
      </w:numPr>
      <w:spacing w:after="240"/>
      <w:jc w:val="center"/>
      <w:outlineLvl w:val="3"/>
    </w:pPr>
    <w:rPr>
      <w:b/>
      <w:kern w:val="23"/>
      <w:sz w:val="23"/>
      <w:szCs w:val="23"/>
      <w:lang w:eastAsia="en-US"/>
    </w:rPr>
  </w:style>
  <w:style w:type="numbering" w:customStyle="1" w:styleId="engage">
    <w:name w:val="engage"/>
    <w:uiPriority w:val="99"/>
    <w:rsid w:val="00BC341D"/>
    <w:pPr>
      <w:numPr>
        <w:numId w:val="45"/>
      </w:numPr>
    </w:pPr>
  </w:style>
  <w:style w:type="paragraph" w:customStyle="1" w:styleId="engageBody">
    <w:name w:val="engage_Body"/>
    <w:basedOn w:val="Normal"/>
    <w:qFormat/>
    <w:rsid w:val="00A34DB7"/>
    <w:pPr>
      <w:spacing w:after="140" w:line="290" w:lineRule="auto"/>
      <w:jc w:val="both"/>
    </w:pPr>
    <w:rPr>
      <w:sz w:val="13"/>
      <w:szCs w:val="13"/>
      <w:lang w:eastAsia="en-US"/>
    </w:rPr>
  </w:style>
  <w:style w:type="paragraph" w:customStyle="1" w:styleId="engageL1">
    <w:name w:val="engage_L1"/>
    <w:basedOn w:val="Normal"/>
    <w:rsid w:val="00BC341D"/>
    <w:pPr>
      <w:keepNext/>
      <w:numPr>
        <w:numId w:val="47"/>
      </w:numPr>
      <w:spacing w:after="140" w:line="290" w:lineRule="auto"/>
    </w:pPr>
    <w:rPr>
      <w:b/>
      <w:bCs/>
      <w:sz w:val="13"/>
      <w:szCs w:val="13"/>
      <w:lang w:eastAsia="en-US"/>
    </w:rPr>
  </w:style>
  <w:style w:type="paragraph" w:customStyle="1" w:styleId="engageL2">
    <w:name w:val="engage_L2"/>
    <w:basedOn w:val="Normal"/>
    <w:qFormat/>
    <w:rsid w:val="00BC341D"/>
    <w:pPr>
      <w:numPr>
        <w:ilvl w:val="1"/>
        <w:numId w:val="47"/>
      </w:numPr>
      <w:spacing w:after="140" w:line="290" w:lineRule="auto"/>
      <w:jc w:val="both"/>
    </w:pPr>
    <w:rPr>
      <w:sz w:val="13"/>
      <w:lang w:eastAsia="en-US"/>
    </w:rPr>
  </w:style>
  <w:style w:type="paragraph" w:customStyle="1" w:styleId="engageTitle">
    <w:name w:val="engage_Title"/>
    <w:basedOn w:val="Normal"/>
    <w:next w:val="engageBody"/>
    <w:rsid w:val="00A34DB7"/>
    <w:pPr>
      <w:spacing w:after="240"/>
      <w:jc w:val="center"/>
    </w:pPr>
    <w:rPr>
      <w:b/>
      <w:szCs w:val="20"/>
      <w:lang w:eastAsia="en-US"/>
    </w:rPr>
  </w:style>
  <w:style w:type="paragraph" w:customStyle="1" w:styleId="CObodynumbering">
    <w:name w:val="CO body numbering"/>
    <w:basedOn w:val="Normal"/>
    <w:rsid w:val="003C5AC7"/>
    <w:pPr>
      <w:numPr>
        <w:numId w:val="51"/>
      </w:numPr>
      <w:spacing w:after="140" w:line="290" w:lineRule="auto"/>
      <w:jc w:val="both"/>
    </w:pPr>
    <w:rPr>
      <w:kern w:val="20"/>
    </w:rPr>
  </w:style>
  <w:style w:type="numbering" w:customStyle="1" w:styleId="BodyStyle">
    <w:name w:val="BodyStyle"/>
    <w:uiPriority w:val="99"/>
    <w:rsid w:val="003C5AC7"/>
    <w:pPr>
      <w:numPr>
        <w:numId w:val="49"/>
      </w:numPr>
    </w:pPr>
  </w:style>
  <w:style w:type="character" w:customStyle="1" w:styleId="FootnoteTextChar">
    <w:name w:val="Footnote Text Char"/>
    <w:basedOn w:val="DefaultParagraphFont"/>
    <w:link w:val="FootnoteText"/>
    <w:rsid w:val="005568DD"/>
    <w:rPr>
      <w:rFonts w:ascii="Arial" w:hAnsi="Arial"/>
      <w:kern w:val="20"/>
      <w:sz w:val="16"/>
    </w:rPr>
  </w:style>
  <w:style w:type="paragraph" w:styleId="ListParagraph">
    <w:name w:val="List Paragraph"/>
    <w:basedOn w:val="Normal"/>
    <w:qFormat/>
    <w:rsid w:val="00542ACF"/>
    <w:pPr>
      <w:ind w:left="720"/>
      <w:contextualSpacing/>
    </w:pPr>
  </w:style>
  <w:style w:type="paragraph" w:styleId="Revision">
    <w:name w:val="Revision"/>
    <w:hidden/>
    <w:semiHidden/>
    <w:rsid w:val="008978E9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6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1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04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06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82956">
              <w:marLeft w:val="1134"/>
              <w:marRight w:val="1134"/>
              <w:marTop w:val="1588"/>
              <w:marBottom w:val="10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L HS">
  <a:themeElements>
    <a:clrScheme name="LL HS">
      <a:dk1>
        <a:srgbClr val="000000"/>
      </a:dk1>
      <a:lt1>
        <a:srgbClr val="FFFFFF"/>
      </a:lt1>
      <a:dk2>
        <a:srgbClr val="AF005F"/>
      </a:dk2>
      <a:lt2>
        <a:srgbClr val="969696"/>
      </a:lt2>
      <a:accent1>
        <a:srgbClr val="AF005F"/>
      </a:accent1>
      <a:accent2>
        <a:srgbClr val="BF337F"/>
      </a:accent2>
      <a:accent3>
        <a:srgbClr val="CC5C99"/>
      </a:accent3>
      <a:accent4>
        <a:srgbClr val="808080"/>
      </a:accent4>
      <a:accent5>
        <a:srgbClr val="969696"/>
      </a:accent5>
      <a:accent6>
        <a:srgbClr val="C3C3C3"/>
      </a:accent6>
      <a:hlink>
        <a:srgbClr val="D985B2"/>
      </a:hlink>
      <a:folHlink>
        <a:srgbClr val="ECC4DA"/>
      </a:folHlink>
    </a:clrScheme>
    <a:fontScheme name="LL HS">
      <a:majorFont>
        <a:latin typeface="Arial"/>
        <a:ea typeface=""/>
        <a:cs typeface="Arial"/>
      </a:majorFont>
      <a:minorFont>
        <a:latin typeface="Arial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F49837A16BB0504B9EF0C262661E5F52" ma:contentTypeVersion="4" ma:contentTypeDescription="Upload a new Announcement" ma:contentTypeScope="" ma:versionID="4db21f5debd6dd7ed6a0d4db5ac8a57a">
  <xsd:schema xmlns:xsd="http://www.w3.org/2001/XMLSchema" xmlns:xs="http://www.w3.org/2001/XMLSchema" xmlns:p="http://schemas.microsoft.com/office/2006/metadata/properties" xmlns:ns2="http://schemas.microsoft.com/sharepoint/v3/fields" targetNamespace="http://schemas.microsoft.com/office/2006/metadata/properties" ma:root="true" ma:fieldsID="e8ff0964039851e5998737b49e2ca93b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/>
                <xsd:element ref="ns2:SendToF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DB Set-up Mod Delete"/>
          <xsd:enumeration value="DB Suspension Unsuspension"/>
          <xsd:enumeration value="RNS Announcement"/>
          <xsd:enumeration value="Supporting Document"/>
          <xsd:enumeration value="T7 Deletion"/>
          <xsd:enumeration value="T7 Modification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2020-08-18T13:39:37+00:00</DateReceived>
    <DocType_AnnouncementDocument xmlns="http://schemas.microsoft.com/sharepoint/v3/fields">RNS Announcement</DocType_AnnouncementDocumen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04574-4A3A-426F-A3C0-9E3276403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6931A0-8C28-47D7-A3FC-76474878B1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D2D723-D222-4F8E-89CB-C2E83AB5D40C}">
  <ds:schemaRefs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schemas.microsoft.com/sharepoint/v3/fields"/>
    <ds:schemaRef ds:uri="http://schemas.microsoft.com/office/infopath/2007/PartnerControls"/>
    <ds:schemaRef ds:uri="http://www.w3.org/XML/1998/namespace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A44B2D53-F1D1-492D-8B00-32C6B20E5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2155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HouseStyle</vt:lpstr>
    </vt:vector>
  </TitlesOfParts>
  <Manager/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HouseStyle</dc:title>
  <dc:subject/>
  <dc:creator>Any Authorised User</dc:creator>
  <cp:keywords/>
  <dc:description/>
  <cp:lastModifiedBy>Marta Rakova</cp:lastModifiedBy>
  <cp:revision>2</cp:revision>
  <cp:lastPrinted>2022-02-17T09:40:00Z</cp:lastPrinted>
  <dcterms:created xsi:type="dcterms:W3CDTF">2023-10-27T09:58:00Z</dcterms:created>
  <dcterms:modified xsi:type="dcterms:W3CDTF">2023-10-27T09:58:00Z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0.3</vt:lpwstr>
  </property>
  <property fmtid="{D5CDD505-2E9C-101B-9397-08002B2CF9AE}" pid="3" name="Document Number">
    <vt:lpwstr>A40529038</vt:lpwstr>
  </property>
  <property fmtid="{D5CDD505-2E9C-101B-9397-08002B2CF9AE}" pid="4" name="Last Modified">
    <vt:lpwstr>03 Dec 2019</vt:lpwstr>
  </property>
  <property fmtid="{D5CDD505-2E9C-101B-9397-08002B2CF9AE}" pid="5" name="Template Version">
    <vt:lpwstr>R.160</vt:lpwstr>
  </property>
  <property fmtid="{D5CDD505-2E9C-101B-9397-08002B2CF9AE}" pid="6" name="CoverPage">
    <vt:lpwstr>No</vt:lpwstr>
  </property>
  <property fmtid="{D5CDD505-2E9C-101B-9397-08002B2CF9AE}" pid="7" name="Language">
    <vt:lpwstr>English (U.K.)</vt:lpwstr>
  </property>
  <property fmtid="{D5CDD505-2E9C-101B-9397-08002B2CF9AE}" pid="8" name="PaperSize">
    <vt:lpwstr>A4</vt:lpwstr>
  </property>
  <property fmtid="{D5CDD505-2E9C-101B-9397-08002B2CF9AE}" pid="9" name="Landscape">
    <vt:lpwstr> </vt:lpwstr>
  </property>
  <property fmtid="{D5CDD505-2E9C-101B-9397-08002B2CF9AE}" pid="10" name="HouseStyle">
    <vt:lpwstr>2</vt:lpwstr>
  </property>
  <property fmtid="{D5CDD505-2E9C-101B-9397-08002B2CF9AE}" pid="11" name="HSChanged">
    <vt:lpwstr>No</vt:lpwstr>
  </property>
  <property fmtid="{D5CDD505-2E9C-101B-9397-08002B2CF9AE}" pid="12" name="HeadPara">
    <vt:i4>1</vt:i4>
  </property>
  <property fmtid="{D5CDD505-2E9C-101B-9397-08002B2CF9AE}" pid="13" name="TOCInsert">
    <vt:lpwstr>Yes</vt:lpwstr>
  </property>
  <property fmtid="{D5CDD505-2E9C-101B-9397-08002B2CF9AE}" pid="14" name="TOCString">
    <vt:lpwstr> </vt:lpwstr>
  </property>
  <property fmtid="{D5CDD505-2E9C-101B-9397-08002B2CF9AE}" pid="15" name="TOCBold">
    <vt:lpwstr>Yes</vt:lpwstr>
  </property>
  <property fmtid="{D5CDD505-2E9C-101B-9397-08002B2CF9AE}" pid="16" name="Chinese">
    <vt:lpwstr>No</vt:lpwstr>
  </property>
  <property fmtid="{D5CDD505-2E9C-101B-9397-08002B2CF9AE}" pid="17" name="Lineleader">
    <vt:lpwstr>No</vt:lpwstr>
  </property>
  <property fmtid="{D5CDD505-2E9C-101B-9397-08002B2CF9AE}" pid="18" name="DEDocumentLocation">
    <vt:lpwstr>C:\Users\kjaniec\AppData\Local\Linklaters\DocExplorer\Attachments\A40529038 v0.3 Auburn 11 RIS Announcement_Exercise Notice.docx</vt:lpwstr>
  </property>
  <property fmtid="{D5CDD505-2E9C-101B-9397-08002B2CF9AE}" pid="19" name="Mode">
    <vt:lpwstr>SendAs</vt:lpwstr>
  </property>
  <property fmtid="{D5CDD505-2E9C-101B-9397-08002B2CF9AE}" pid="20" name="Client Code">
    <vt:lpwstr/>
  </property>
  <property fmtid="{D5CDD505-2E9C-101B-9397-08002B2CF9AE}" pid="21" name="Matter Number">
    <vt:lpwstr/>
  </property>
  <property fmtid="{D5CDD505-2E9C-101B-9397-08002B2CF9AE}" pid="22" name="ObjectID">
    <vt:lpwstr>09001dc8941828d7</vt:lpwstr>
  </property>
  <property fmtid="{D5CDD505-2E9C-101B-9397-08002B2CF9AE}" pid="23" name="_MarkAsFinal">
    <vt:bool>false</vt:bool>
  </property>
  <property fmtid="{D5CDD505-2E9C-101B-9397-08002B2CF9AE}" pid="24" name="ContentTypeId">
    <vt:lpwstr>0x010100BE156B1CF39149A8843C57AB06C49AFE00F49837A16BB0504B9EF0C262661E5F52</vt:lpwstr>
  </property>
  <property fmtid="{D5CDD505-2E9C-101B-9397-08002B2CF9AE}" pid="25" name="DocType_AnnouncementDocument">
    <vt:lpwstr>RNS Announcement</vt:lpwstr>
  </property>
  <property fmtid="{D5CDD505-2E9C-101B-9397-08002B2CF9AE}" pid="26" name="ClassificationContentMarkingFooterShapeIds">
    <vt:lpwstr>1,2,3</vt:lpwstr>
  </property>
  <property fmtid="{D5CDD505-2E9C-101B-9397-08002B2CF9AE}" pid="27" name="ClassificationContentMarkingFooterFontProps">
    <vt:lpwstr>#000000,10,Calibri</vt:lpwstr>
  </property>
  <property fmtid="{D5CDD505-2E9C-101B-9397-08002B2CF9AE}" pid="28" name="ClassificationContentMarkingFooterText">
    <vt:lpwstr>Internal</vt:lpwstr>
  </property>
  <property fmtid="{D5CDD505-2E9C-101B-9397-08002B2CF9AE}" pid="29" name="MSIP_Label_2e952e98-911c-4aff-840a-f71bc6baaf7f_Enabled">
    <vt:lpwstr>true</vt:lpwstr>
  </property>
  <property fmtid="{D5CDD505-2E9C-101B-9397-08002B2CF9AE}" pid="30" name="MSIP_Label_2e952e98-911c-4aff-840a-f71bc6baaf7f_SetDate">
    <vt:lpwstr>2023-10-27T09:58:46Z</vt:lpwstr>
  </property>
  <property fmtid="{D5CDD505-2E9C-101B-9397-08002B2CF9AE}" pid="31" name="MSIP_Label_2e952e98-911c-4aff-840a-f71bc6baaf7f_Method">
    <vt:lpwstr>Standard</vt:lpwstr>
  </property>
  <property fmtid="{D5CDD505-2E9C-101B-9397-08002B2CF9AE}" pid="32" name="MSIP_Label_2e952e98-911c-4aff-840a-f71bc6baaf7f_Name">
    <vt:lpwstr>2e952e98-911c-4aff-840a-f71bc6baaf7f</vt:lpwstr>
  </property>
  <property fmtid="{D5CDD505-2E9C-101B-9397-08002B2CF9AE}" pid="33" name="MSIP_Label_2e952e98-911c-4aff-840a-f71bc6baaf7f_SiteId">
    <vt:lpwstr>e00ddcdf-1e0f-4be5-a37a-894a4731986a</vt:lpwstr>
  </property>
  <property fmtid="{D5CDD505-2E9C-101B-9397-08002B2CF9AE}" pid="34" name="MSIP_Label_2e952e98-911c-4aff-840a-f71bc6baaf7f_ActionId">
    <vt:lpwstr>f80789aa-5b0f-4eb5-8f8a-f7a405143a99</vt:lpwstr>
  </property>
  <property fmtid="{D5CDD505-2E9C-101B-9397-08002B2CF9AE}" pid="35" name="MSIP_Label_2e952e98-911c-4aff-840a-f71bc6baaf7f_ContentBits">
    <vt:lpwstr>2</vt:lpwstr>
  </property>
</Properties>
</file>