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2F86" w:rsidRDefault="008527F1" w14:paraId="51BF97CB" w14:textId="77777777">
      <w:pPr>
        <w:spacing w:before="28" w:line="206" w:lineRule="exact"/>
        <w:jc w:val="center"/>
        <w:textAlignment w:val="baseline"/>
        <w:rPr>
          <w:rFonts w:ascii="Calibri" w:hAnsi="Calibri" w:eastAsia="Calibri"/>
          <w:b/>
          <w:color w:val="000000"/>
          <w:spacing w:val="-1"/>
          <w:sz w:val="20"/>
        </w:rPr>
      </w:pPr>
      <w:r>
        <w:rPr>
          <w:rFonts w:ascii="Calibri" w:hAnsi="Calibri" w:eastAsia="Calibri"/>
          <w:b/>
          <w:color w:val="000000"/>
          <w:spacing w:val="-1"/>
          <w:sz w:val="20"/>
        </w:rPr>
        <w:t>RIS NOTIFICATION</w:t>
      </w:r>
    </w:p>
    <w:p w:rsidR="002E2F86" w:rsidRDefault="005973DD" w14:paraId="51BF97CC" w14:textId="39726B4D">
      <w:pPr>
        <w:tabs>
          <w:tab w:val="left" w:pos="936"/>
        </w:tabs>
        <w:spacing w:before="274" w:line="207" w:lineRule="exact"/>
        <w:textAlignment w:val="baseline"/>
        <w:rPr>
          <w:rFonts w:ascii="Calibri" w:hAnsi="Calibri" w:eastAsia="Calibri"/>
          <w:color w:val="000000"/>
          <w:sz w:val="20"/>
        </w:rPr>
      </w:pPr>
      <w:r>
        <w:rPr>
          <w:rFonts w:ascii="Calibri" w:hAnsi="Calibri" w:eastAsia="Calibri"/>
          <w:color w:val="000000"/>
          <w:sz w:val="20"/>
        </w:rPr>
        <w:t>To:</w:t>
      </w:r>
      <w:r>
        <w:rPr>
          <w:rFonts w:ascii="Calibri" w:hAnsi="Calibri" w:eastAsia="Calibri"/>
          <w:color w:val="000000"/>
          <w:sz w:val="20"/>
        </w:rPr>
        <w:tab/>
      </w:r>
      <w:r>
        <w:rPr>
          <w:rFonts w:ascii="Calibri" w:hAnsi="Calibri" w:eastAsia="Calibri"/>
          <w:color w:val="000000"/>
          <w:sz w:val="20"/>
        </w:rPr>
        <w:tab/>
      </w:r>
      <w:r w:rsidR="008527F1">
        <w:rPr>
          <w:rFonts w:ascii="Calibri" w:hAnsi="Calibri" w:eastAsia="Calibri"/>
          <w:color w:val="000000"/>
          <w:sz w:val="20"/>
        </w:rPr>
        <w:t>Euronext Dublin</w:t>
      </w:r>
    </w:p>
    <w:p w:rsidR="002E2F86" w:rsidP="77E67B1E" w:rsidRDefault="008527F1" w14:paraId="51BF97CD" w14:textId="2BB75937">
      <w:pPr>
        <w:spacing w:before="4" w:line="245" w:lineRule="exact"/>
        <w:ind w:left="1440"/>
        <w:textAlignment w:val="baseline"/>
        <w:rPr>
          <w:rFonts w:ascii="Calibri" w:hAnsi="Calibri" w:eastAsia="Calibri"/>
          <w:color w:val="000000"/>
          <w:sz w:val="20"/>
          <w:szCs w:val="20"/>
        </w:rPr>
      </w:pPr>
      <w:r w:rsidRPr="77E67B1E" w:rsidR="77E67B1E">
        <w:rPr>
          <w:rFonts w:ascii="Calibri" w:hAnsi="Calibri" w:eastAsia="Calibri"/>
          <w:color w:val="000000" w:themeColor="text1" w:themeTint="FF" w:themeShade="FF"/>
          <w:sz w:val="20"/>
          <w:szCs w:val="20"/>
        </w:rPr>
        <w:t xml:space="preserve">28 Anglesea Street </w:t>
      </w:r>
      <w:r>
        <w:br/>
      </w:r>
      <w:r w:rsidRPr="77E67B1E" w:rsidR="77E67B1E">
        <w:rPr>
          <w:rFonts w:ascii="Calibri" w:hAnsi="Calibri" w:eastAsia="Calibri"/>
          <w:color w:val="000000" w:themeColor="text1" w:themeTint="FF" w:themeShade="FF"/>
          <w:sz w:val="20"/>
          <w:szCs w:val="20"/>
        </w:rPr>
        <w:t>Dublin 2233195227</w:t>
      </w:r>
    </w:p>
    <w:p w:rsidR="002E2F86" w:rsidP="002368C6" w:rsidRDefault="008527F1" w14:paraId="51BF97CE" w14:textId="77777777">
      <w:pPr>
        <w:spacing w:before="38" w:line="207" w:lineRule="exact"/>
        <w:ind w:left="864" w:firstLine="576"/>
        <w:textAlignment w:val="baseline"/>
        <w:rPr>
          <w:rFonts w:ascii="Calibri" w:hAnsi="Calibri" w:eastAsia="Calibri"/>
          <w:color w:val="000000"/>
          <w:spacing w:val="-4"/>
          <w:sz w:val="20"/>
        </w:rPr>
      </w:pPr>
      <w:r>
        <w:rPr>
          <w:rFonts w:ascii="Calibri" w:hAnsi="Calibri" w:eastAsia="Calibri"/>
          <w:color w:val="000000"/>
          <w:spacing w:val="-4"/>
          <w:sz w:val="20"/>
        </w:rPr>
        <w:t>Ireland</w:t>
      </w:r>
    </w:p>
    <w:p w:rsidR="002E2F86" w:rsidRDefault="008527F1" w14:paraId="51BF97CF" w14:textId="77777777">
      <w:pPr>
        <w:spacing w:before="273" w:line="207" w:lineRule="exact"/>
        <w:textAlignment w:val="baseline"/>
        <w:rPr>
          <w:rFonts w:ascii="Calibri" w:hAnsi="Calibri" w:eastAsia="Calibri"/>
          <w:color w:val="000000"/>
          <w:sz w:val="20"/>
        </w:rPr>
      </w:pPr>
      <w:r>
        <w:rPr>
          <w:rFonts w:ascii="Calibri" w:hAnsi="Calibri" w:eastAsia="Calibri"/>
          <w:color w:val="000000"/>
          <w:sz w:val="20"/>
        </w:rPr>
        <w:t>Attention: Regulatory Information Services</w:t>
      </w:r>
    </w:p>
    <w:p w:rsidR="002E2F86" w:rsidRDefault="00C42888" w14:paraId="51BF97D0" w14:textId="6579FA73">
      <w:pPr>
        <w:spacing w:before="278" w:line="207" w:lineRule="exact"/>
        <w:jc w:val="right"/>
        <w:textAlignment w:val="baseline"/>
        <w:rPr>
          <w:rFonts w:ascii="Calibri" w:hAnsi="Calibri" w:eastAsia="Calibri"/>
          <w:color w:val="000000"/>
          <w:spacing w:val="-1"/>
          <w:sz w:val="20"/>
        </w:rPr>
      </w:pPr>
      <w:r>
        <w:rPr>
          <w:rFonts w:ascii="Calibri" w:hAnsi="Calibri" w:eastAsia="Calibri"/>
          <w:color w:val="000000"/>
          <w:spacing w:val="-1"/>
          <w:sz w:val="20"/>
        </w:rPr>
        <w:t>15 April</w:t>
      </w:r>
      <w:r w:rsidR="00B31C1E">
        <w:rPr>
          <w:rFonts w:ascii="Calibri" w:hAnsi="Calibri" w:eastAsia="Calibri"/>
          <w:color w:val="000000"/>
          <w:spacing w:val="-1"/>
          <w:sz w:val="20"/>
        </w:rPr>
        <w:t xml:space="preserve"> </w:t>
      </w:r>
      <w:r w:rsidR="008527F1">
        <w:rPr>
          <w:rFonts w:ascii="Calibri" w:hAnsi="Calibri" w:eastAsia="Calibri"/>
          <w:color w:val="000000"/>
          <w:spacing w:val="-1"/>
          <w:sz w:val="20"/>
        </w:rPr>
        <w:t>202</w:t>
      </w:r>
      <w:r w:rsidR="000C7379">
        <w:rPr>
          <w:rFonts w:ascii="Calibri" w:hAnsi="Calibri" w:eastAsia="Calibri"/>
          <w:color w:val="000000"/>
          <w:spacing w:val="-1"/>
          <w:sz w:val="20"/>
        </w:rPr>
        <w:t>4</w:t>
      </w:r>
    </w:p>
    <w:p w:rsidR="002E2F86" w:rsidRDefault="008527F1" w14:paraId="51BF97D1" w14:textId="77777777">
      <w:pPr>
        <w:spacing w:before="840" w:line="266" w:lineRule="exact"/>
        <w:jc w:val="center"/>
        <w:textAlignment w:val="baseline"/>
        <w:rPr>
          <w:rFonts w:ascii="Calibri" w:hAnsi="Calibri" w:eastAsia="Calibri"/>
          <w:b/>
          <w:color w:val="000000"/>
          <w:sz w:val="24"/>
        </w:rPr>
      </w:pPr>
      <w:r>
        <w:rPr>
          <w:rFonts w:ascii="Calibri" w:hAnsi="Calibri" w:eastAsia="Calibri"/>
          <w:b/>
          <w:color w:val="000000"/>
          <w:sz w:val="24"/>
        </w:rPr>
        <w:t>BERG FINANCE 2021 DAC</w:t>
      </w:r>
    </w:p>
    <w:p w:rsidR="002E2F86" w:rsidRDefault="008527F1" w14:paraId="51BF97D2" w14:textId="77777777">
      <w:pPr>
        <w:spacing w:before="5" w:line="244" w:lineRule="exact"/>
        <w:jc w:val="center"/>
        <w:textAlignment w:val="baseline"/>
        <w:rPr>
          <w:rFonts w:ascii="Calibri" w:hAnsi="Calibri" w:eastAsia="Calibri"/>
          <w:b/>
          <w:color w:val="000000"/>
          <w:spacing w:val="-1"/>
          <w:sz w:val="20"/>
        </w:rPr>
      </w:pPr>
      <w:r>
        <w:rPr>
          <w:rFonts w:ascii="Calibri" w:hAnsi="Calibri" w:eastAsia="Calibri"/>
          <w:b/>
          <w:color w:val="000000"/>
          <w:spacing w:val="-1"/>
          <w:sz w:val="20"/>
        </w:rPr>
        <w:t>(the "</w:t>
      </w:r>
      <w:r>
        <w:rPr>
          <w:rFonts w:ascii="Calibri" w:hAnsi="Calibri" w:eastAsia="Calibri"/>
          <w:b/>
          <w:i/>
          <w:color w:val="000000"/>
          <w:spacing w:val="-1"/>
          <w:sz w:val="20"/>
        </w:rPr>
        <w:t>Issuer</w:t>
      </w:r>
      <w:r>
        <w:rPr>
          <w:rFonts w:ascii="Calibri" w:hAnsi="Calibri" w:eastAsia="Calibri"/>
          <w:b/>
          <w:color w:val="000000"/>
          <w:spacing w:val="-1"/>
          <w:sz w:val="20"/>
        </w:rPr>
        <w:t>")</w:t>
      </w:r>
    </w:p>
    <w:p w:rsidR="002E2F86" w:rsidRDefault="008527F1" w14:paraId="51BF97D3" w14:textId="77777777">
      <w:pPr>
        <w:spacing w:before="227" w:line="244" w:lineRule="exact"/>
        <w:jc w:val="center"/>
        <w:textAlignment w:val="baseline"/>
        <w:rPr>
          <w:rFonts w:ascii="Calibri" w:hAnsi="Calibri" w:eastAsia="Calibri"/>
          <w:b/>
          <w:color w:val="000000"/>
          <w:sz w:val="20"/>
        </w:rPr>
      </w:pPr>
      <w:r>
        <w:rPr>
          <w:rFonts w:ascii="Calibri" w:hAnsi="Calibri" w:eastAsia="Calibri"/>
          <w:b/>
          <w:color w:val="000000"/>
          <w:sz w:val="20"/>
        </w:rPr>
        <w:t xml:space="preserve">€160,000,000 Class A Commercial Mortgage Backed Notes due 2033 </w:t>
      </w:r>
      <w:r>
        <w:rPr>
          <w:rFonts w:ascii="Calibri" w:hAnsi="Calibri" w:eastAsia="Calibri"/>
          <w:b/>
          <w:color w:val="000000"/>
          <w:sz w:val="20"/>
        </w:rPr>
        <w:br/>
      </w:r>
      <w:r>
        <w:rPr>
          <w:rFonts w:ascii="Calibri" w:hAnsi="Calibri" w:eastAsia="Calibri"/>
          <w:b/>
          <w:color w:val="000000"/>
          <w:sz w:val="20"/>
        </w:rPr>
        <w:t xml:space="preserve">(the Class A Notes) (ISIN: XS2331952270) </w:t>
      </w:r>
      <w:r>
        <w:rPr>
          <w:rFonts w:ascii="Calibri" w:hAnsi="Calibri" w:eastAsia="Calibri"/>
          <w:b/>
          <w:color w:val="000000"/>
          <w:sz w:val="20"/>
        </w:rPr>
        <w:br/>
      </w:r>
      <w:r>
        <w:rPr>
          <w:rFonts w:ascii="Calibri" w:hAnsi="Calibri" w:eastAsia="Calibri"/>
          <w:b/>
          <w:color w:val="000000"/>
          <w:sz w:val="20"/>
        </w:rPr>
        <w:t xml:space="preserve">€43,400,000 Class B Commercial Mortgage Backed Notes due 2033 </w:t>
      </w:r>
      <w:r>
        <w:rPr>
          <w:rFonts w:ascii="Calibri" w:hAnsi="Calibri" w:eastAsia="Calibri"/>
          <w:b/>
          <w:color w:val="000000"/>
          <w:sz w:val="20"/>
        </w:rPr>
        <w:br/>
      </w:r>
      <w:r>
        <w:rPr>
          <w:rFonts w:ascii="Calibri" w:hAnsi="Calibri" w:eastAsia="Calibri"/>
          <w:b/>
          <w:color w:val="000000"/>
          <w:sz w:val="20"/>
        </w:rPr>
        <w:t xml:space="preserve">(the Class B Notes) (ISIN: XS2331952353) </w:t>
      </w:r>
      <w:r>
        <w:rPr>
          <w:rFonts w:ascii="Calibri" w:hAnsi="Calibri" w:eastAsia="Calibri"/>
          <w:b/>
          <w:color w:val="000000"/>
          <w:sz w:val="20"/>
        </w:rPr>
        <w:br/>
      </w:r>
      <w:r>
        <w:rPr>
          <w:rFonts w:ascii="Calibri" w:hAnsi="Calibri" w:eastAsia="Calibri"/>
          <w:b/>
          <w:color w:val="000000"/>
          <w:sz w:val="20"/>
        </w:rPr>
        <w:t xml:space="preserve">€29,400,000 Class C Commercial Mortgage Backed Notes due 2033 </w:t>
      </w:r>
      <w:r>
        <w:rPr>
          <w:rFonts w:ascii="Calibri" w:hAnsi="Calibri" w:eastAsia="Calibri"/>
          <w:b/>
          <w:color w:val="000000"/>
          <w:sz w:val="20"/>
        </w:rPr>
        <w:br/>
      </w:r>
      <w:r>
        <w:rPr>
          <w:rFonts w:ascii="Calibri" w:hAnsi="Calibri" w:eastAsia="Calibri"/>
          <w:b/>
          <w:color w:val="000000"/>
          <w:sz w:val="20"/>
        </w:rPr>
        <w:t xml:space="preserve">(the Class C Notes) (ISIN: XS2331952601) </w:t>
      </w:r>
      <w:r>
        <w:rPr>
          <w:rFonts w:ascii="Calibri" w:hAnsi="Calibri" w:eastAsia="Calibri"/>
          <w:b/>
          <w:color w:val="000000"/>
          <w:sz w:val="20"/>
        </w:rPr>
        <w:br/>
      </w:r>
      <w:r>
        <w:rPr>
          <w:rFonts w:ascii="Calibri" w:hAnsi="Calibri" w:eastAsia="Calibri"/>
          <w:b/>
          <w:color w:val="000000"/>
          <w:sz w:val="20"/>
        </w:rPr>
        <w:t xml:space="preserve">€36,500,000 Class D Commercial Mortgage Backed Notes due 2033 </w:t>
      </w:r>
      <w:r>
        <w:rPr>
          <w:rFonts w:ascii="Calibri" w:hAnsi="Calibri" w:eastAsia="Calibri"/>
          <w:b/>
          <w:color w:val="000000"/>
          <w:sz w:val="20"/>
        </w:rPr>
        <w:br/>
      </w:r>
      <w:r>
        <w:rPr>
          <w:rFonts w:ascii="Calibri" w:hAnsi="Calibri" w:eastAsia="Calibri"/>
          <w:b/>
          <w:color w:val="000000"/>
          <w:sz w:val="20"/>
        </w:rPr>
        <w:t xml:space="preserve">(the Class D Notes) (ISIN: XS2331952783) </w:t>
      </w:r>
      <w:r>
        <w:rPr>
          <w:rFonts w:ascii="Calibri" w:hAnsi="Calibri" w:eastAsia="Calibri"/>
          <w:b/>
          <w:color w:val="000000"/>
          <w:sz w:val="20"/>
        </w:rPr>
        <w:br/>
      </w:r>
      <w:r>
        <w:rPr>
          <w:rFonts w:ascii="Calibri" w:hAnsi="Calibri" w:eastAsia="Calibri"/>
          <w:b/>
          <w:color w:val="000000"/>
          <w:sz w:val="20"/>
        </w:rPr>
        <w:t xml:space="preserve">€26,048,000 Class E Commercial Mortgage Backed Notes due 2033 </w:t>
      </w:r>
      <w:r>
        <w:rPr>
          <w:rFonts w:ascii="Calibri" w:hAnsi="Calibri" w:eastAsia="Calibri"/>
          <w:b/>
          <w:color w:val="000000"/>
          <w:sz w:val="20"/>
        </w:rPr>
        <w:br/>
      </w:r>
      <w:r>
        <w:rPr>
          <w:rFonts w:ascii="Calibri" w:hAnsi="Calibri" w:eastAsia="Calibri"/>
          <w:b/>
          <w:color w:val="000000"/>
          <w:sz w:val="20"/>
        </w:rPr>
        <w:t xml:space="preserve">(the Class E Notes) (ISIN: XS2331952866) </w:t>
      </w:r>
      <w:r>
        <w:rPr>
          <w:rFonts w:ascii="Calibri" w:hAnsi="Calibri" w:eastAsia="Calibri"/>
          <w:b/>
          <w:color w:val="000000"/>
          <w:sz w:val="20"/>
        </w:rPr>
        <w:br/>
      </w:r>
      <w:r>
        <w:rPr>
          <w:rFonts w:ascii="Calibri" w:hAnsi="Calibri" w:eastAsia="Calibri"/>
          <w:b/>
          <w:color w:val="000000"/>
          <w:sz w:val="20"/>
        </w:rPr>
        <w:t xml:space="preserve">(together, the Notes) </w:t>
      </w:r>
      <w:r>
        <w:rPr>
          <w:rFonts w:ascii="Calibri" w:hAnsi="Calibri" w:eastAsia="Calibri"/>
          <w:b/>
          <w:color w:val="000000"/>
          <w:sz w:val="20"/>
        </w:rPr>
        <w:br/>
      </w:r>
      <w:r>
        <w:rPr>
          <w:rFonts w:ascii="Calibri" w:hAnsi="Calibri" w:eastAsia="Calibri"/>
          <w:b/>
          <w:color w:val="000000"/>
          <w:sz w:val="20"/>
        </w:rPr>
        <w:t xml:space="preserve">Class X1 Certificate </w:t>
      </w:r>
      <w:r>
        <w:rPr>
          <w:rFonts w:ascii="Calibri" w:hAnsi="Calibri" w:eastAsia="Calibri"/>
          <w:b/>
          <w:color w:val="000000"/>
          <w:sz w:val="20"/>
        </w:rPr>
        <w:br/>
      </w:r>
      <w:r>
        <w:rPr>
          <w:rFonts w:ascii="Calibri" w:hAnsi="Calibri" w:eastAsia="Calibri"/>
          <w:b/>
          <w:color w:val="000000"/>
          <w:sz w:val="20"/>
        </w:rPr>
        <w:t xml:space="preserve">(the Class X1 Certificate) (ISIN: XS2343527847) </w:t>
      </w:r>
      <w:r>
        <w:rPr>
          <w:rFonts w:ascii="Calibri" w:hAnsi="Calibri" w:eastAsia="Calibri"/>
          <w:b/>
          <w:color w:val="000000"/>
          <w:sz w:val="20"/>
        </w:rPr>
        <w:br/>
      </w:r>
      <w:r>
        <w:rPr>
          <w:rFonts w:ascii="Calibri" w:hAnsi="Calibri" w:eastAsia="Calibri"/>
          <w:b/>
          <w:color w:val="000000"/>
          <w:sz w:val="20"/>
        </w:rPr>
        <w:t xml:space="preserve">Class X2 Certificate </w:t>
      </w:r>
      <w:r>
        <w:rPr>
          <w:rFonts w:ascii="Calibri" w:hAnsi="Calibri" w:eastAsia="Calibri"/>
          <w:b/>
          <w:color w:val="000000"/>
          <w:sz w:val="20"/>
        </w:rPr>
        <w:br/>
      </w:r>
      <w:r>
        <w:rPr>
          <w:rFonts w:ascii="Calibri" w:hAnsi="Calibri" w:eastAsia="Calibri"/>
          <w:b/>
          <w:color w:val="000000"/>
          <w:sz w:val="20"/>
        </w:rPr>
        <w:t>(the Class X2 Certificate) (ISIN: XS2343528498)</w:t>
      </w:r>
    </w:p>
    <w:p w:rsidR="002E2F86" w:rsidRDefault="008527F1" w14:paraId="51BF97D4" w14:textId="1A64CA28">
      <w:pPr>
        <w:spacing w:before="940" w:line="207" w:lineRule="exact"/>
        <w:textAlignment w:val="baseline"/>
        <w:rPr>
          <w:rFonts w:ascii="Calibri" w:hAnsi="Calibri" w:eastAsia="Calibri"/>
          <w:color w:val="000000"/>
          <w:sz w:val="20"/>
        </w:rPr>
      </w:pPr>
      <w:r>
        <w:rPr>
          <w:rFonts w:ascii="Calibri" w:hAnsi="Calibri" w:eastAsia="Calibri"/>
          <w:color w:val="000000"/>
          <w:sz w:val="20"/>
        </w:rPr>
        <w:t xml:space="preserve">The Notes are admitted to the </w:t>
      </w:r>
      <w:r w:rsidR="005973DD">
        <w:rPr>
          <w:rFonts w:ascii="Calibri" w:hAnsi="Calibri" w:eastAsia="Calibri"/>
          <w:color w:val="000000"/>
          <w:sz w:val="20"/>
        </w:rPr>
        <w:t>O</w:t>
      </w:r>
      <w:r>
        <w:rPr>
          <w:rFonts w:ascii="Calibri" w:hAnsi="Calibri" w:eastAsia="Calibri"/>
          <w:color w:val="000000"/>
          <w:sz w:val="20"/>
        </w:rPr>
        <w:t xml:space="preserve">fficial </w:t>
      </w:r>
      <w:r w:rsidR="005973DD">
        <w:rPr>
          <w:rFonts w:ascii="Calibri" w:hAnsi="Calibri" w:eastAsia="Calibri"/>
          <w:color w:val="000000"/>
          <w:sz w:val="20"/>
        </w:rPr>
        <w:t>L</w:t>
      </w:r>
      <w:r>
        <w:rPr>
          <w:rFonts w:ascii="Calibri" w:hAnsi="Calibri" w:eastAsia="Calibri"/>
          <w:color w:val="000000"/>
          <w:sz w:val="20"/>
        </w:rPr>
        <w:t>ist of Euronext Dublin and to trading on the Global Exchange Market.</w:t>
      </w:r>
    </w:p>
    <w:p w:rsidR="002E2F86" w:rsidRDefault="008527F1" w14:paraId="51BF97D5" w14:textId="77777777">
      <w:pPr>
        <w:spacing w:before="238" w:line="244" w:lineRule="exact"/>
        <w:jc w:val="both"/>
        <w:textAlignment w:val="baseline"/>
        <w:rPr>
          <w:rFonts w:ascii="Calibri" w:hAnsi="Calibri" w:eastAsia="Calibri"/>
          <w:color w:val="000000"/>
          <w:sz w:val="20"/>
        </w:rPr>
      </w:pPr>
      <w:r>
        <w:rPr>
          <w:rFonts w:ascii="Calibri" w:hAnsi="Calibri" w:eastAsia="Calibri"/>
          <w:color w:val="000000"/>
          <w:sz w:val="20"/>
        </w:rPr>
        <w:t>Directive 2003/6/EC of the European Parliament and of the Council of 28 January 2003 on insider dealing and market manipulation together with the Implementing Directive 2003/12/EC as implemented by the relevant member state requires disclosure of inside information relating to the Issuer.</w:t>
      </w:r>
    </w:p>
    <w:p w:rsidR="002E2F86" w:rsidRDefault="008527F1" w14:paraId="51BF97D6" w14:textId="77777777">
      <w:pPr>
        <w:spacing w:before="239" w:line="245" w:lineRule="exact"/>
        <w:jc w:val="both"/>
        <w:textAlignment w:val="baseline"/>
        <w:rPr>
          <w:rFonts w:ascii="Calibri" w:hAnsi="Calibri" w:eastAsia="Calibri"/>
          <w:color w:val="000000"/>
          <w:sz w:val="20"/>
        </w:rPr>
      </w:pPr>
      <w:r>
        <w:rPr>
          <w:rFonts w:ascii="Calibri" w:hAnsi="Calibri" w:eastAsia="Calibri"/>
          <w:color w:val="000000"/>
          <w:sz w:val="20"/>
        </w:rPr>
        <w:t>This notice is solely directed to the holders of the Notes and should not be relied upon or used by any other persons.</w:t>
      </w:r>
    </w:p>
    <w:p w:rsidR="002E2F86" w:rsidRDefault="008527F1" w14:paraId="51BF97D7" w14:textId="77777777">
      <w:pPr>
        <w:spacing w:before="242" w:line="244" w:lineRule="exact"/>
        <w:jc w:val="both"/>
        <w:textAlignment w:val="baseline"/>
        <w:rPr>
          <w:rFonts w:ascii="Calibri" w:hAnsi="Calibri" w:eastAsia="Calibri"/>
          <w:color w:val="000000"/>
          <w:sz w:val="20"/>
        </w:rPr>
      </w:pPr>
      <w:r>
        <w:rPr>
          <w:rFonts w:ascii="Calibri" w:hAnsi="Calibri" w:eastAsia="Calibri"/>
          <w:color w:val="000000"/>
          <w:sz w:val="20"/>
        </w:rPr>
        <w:t>Defined terms used and not defined herein having the meaning ascribed to them in the Offering Circular dated 21 May 2021 in respect of the Notes (the "</w:t>
      </w:r>
      <w:r>
        <w:rPr>
          <w:rFonts w:ascii="Calibri" w:hAnsi="Calibri" w:eastAsia="Calibri"/>
          <w:b/>
          <w:color w:val="000000"/>
          <w:sz w:val="20"/>
        </w:rPr>
        <w:t>Offering Circular</w:t>
      </w:r>
      <w:r>
        <w:rPr>
          <w:rFonts w:ascii="Calibri" w:hAnsi="Calibri" w:eastAsia="Calibri"/>
          <w:color w:val="000000"/>
          <w:sz w:val="20"/>
        </w:rPr>
        <w:t>").</w:t>
      </w:r>
    </w:p>
    <w:p w:rsidR="002E2F86" w:rsidRDefault="002E2F86" w14:paraId="51BF97D8" w14:textId="77777777">
      <w:pPr>
        <w:sectPr w:rsidR="002E2F86" w:rsidSect="006D0549">
          <w:pgSz w:w="11914" w:h="16838" w:orient="portrait"/>
          <w:pgMar w:top="1440" w:right="1434" w:bottom="3742" w:left="1440" w:header="720" w:footer="720" w:gutter="0"/>
          <w:cols w:space="720"/>
        </w:sectPr>
      </w:pPr>
    </w:p>
    <w:p w:rsidR="00CE0A24" w:rsidP="00CE0A24" w:rsidRDefault="00CE0A24" w14:paraId="52AAADC6" w14:textId="77777777">
      <w:pPr>
        <w:shd w:val="clear" w:color="auto" w:fill="FFFFFF"/>
        <w:jc w:val="center"/>
        <w:rPr>
          <w:rFonts w:eastAsia="STZhongsong" w:asciiTheme="minorHAnsi" w:hAnsiTheme="minorHAnsi" w:cstheme="minorHAnsi"/>
          <w:b/>
          <w:sz w:val="20"/>
          <w:szCs w:val="20"/>
          <w:lang w:eastAsia="zh-CN"/>
        </w:rPr>
      </w:pPr>
      <w:r>
        <w:rPr>
          <w:rFonts w:eastAsia="STZhongsong" w:asciiTheme="minorHAnsi" w:hAnsiTheme="minorHAnsi" w:cstheme="minorHAnsi"/>
          <w:b/>
          <w:sz w:val="20"/>
          <w:szCs w:val="20"/>
          <w:lang w:eastAsia="zh-CN"/>
        </w:rPr>
        <w:t>Extension of Sirocco Loan Termination Date</w:t>
      </w:r>
    </w:p>
    <w:p w:rsidR="00CE0A24" w:rsidP="00CE0A24" w:rsidRDefault="00CE0A24" w14:paraId="78D961B0" w14:textId="77777777">
      <w:pPr>
        <w:spacing w:before="262" w:after="239" w:line="208" w:lineRule="exact"/>
        <w:textAlignment w:val="baseline"/>
        <w:rPr>
          <w:rFonts w:ascii="Calibri" w:hAnsi="Calibri" w:eastAsia="Calibri"/>
          <w:color w:val="000000"/>
          <w:sz w:val="20"/>
        </w:rPr>
      </w:pPr>
      <w:r>
        <w:rPr>
          <w:rFonts w:ascii="Calibri" w:hAnsi="Calibri" w:eastAsia="Calibri"/>
          <w:color w:val="000000"/>
          <w:sz w:val="20"/>
        </w:rPr>
        <w:t xml:space="preserve">Further to the Sirocco Obligors exercising the Sirocco Loan First Extension Option, the Sirocco Loan First Extension Option Conditions have been satisfied in accordance with the terms of the Sirocco Facility Agreement. </w:t>
      </w:r>
    </w:p>
    <w:p w:rsidR="00CE0A24" w:rsidP="00CE0A24" w:rsidRDefault="00CE0A24" w14:paraId="46859832" w14:textId="62D329CF">
      <w:pPr>
        <w:spacing w:before="262" w:after="239" w:line="208" w:lineRule="exact"/>
        <w:textAlignment w:val="baseline"/>
        <w:rPr>
          <w:rFonts w:ascii="Calibri" w:hAnsi="Calibri" w:eastAsia="Calibri"/>
          <w:color w:val="000000"/>
          <w:sz w:val="20"/>
        </w:rPr>
      </w:pPr>
      <w:r>
        <w:rPr>
          <w:rFonts w:ascii="Calibri" w:hAnsi="Calibri" w:eastAsia="Calibri"/>
          <w:color w:val="000000"/>
          <w:sz w:val="20"/>
        </w:rPr>
        <w:t>The Sirocco Loan Termination Date has now been extended from 15</w:t>
      </w:r>
      <w:r>
        <w:rPr>
          <w:rFonts w:ascii="Calibri" w:hAnsi="Calibri" w:eastAsia="Calibri"/>
          <w:color w:val="000000"/>
          <w:sz w:val="20"/>
          <w:vertAlign w:val="superscript"/>
        </w:rPr>
        <w:t>th</w:t>
      </w:r>
      <w:r>
        <w:rPr>
          <w:rFonts w:ascii="Calibri" w:hAnsi="Calibri" w:eastAsia="Calibri"/>
          <w:color w:val="000000"/>
          <w:sz w:val="20"/>
        </w:rPr>
        <w:t xml:space="preserve"> April 2024 (the “Sirocco Loan Initial Termination Date”) to 15</w:t>
      </w:r>
      <w:r>
        <w:rPr>
          <w:rFonts w:ascii="Calibri" w:hAnsi="Calibri" w:eastAsia="Calibri"/>
          <w:color w:val="000000"/>
          <w:sz w:val="20"/>
          <w:vertAlign w:val="superscript"/>
        </w:rPr>
        <w:t>th</w:t>
      </w:r>
      <w:r>
        <w:rPr>
          <w:rFonts w:ascii="Calibri" w:hAnsi="Calibri" w:eastAsia="Calibri"/>
          <w:color w:val="000000"/>
          <w:sz w:val="20"/>
        </w:rPr>
        <w:t xml:space="preserve"> April 2025 (the “Sirocco Loan First Extended Termination Date”). </w:t>
      </w:r>
    </w:p>
    <w:p w:rsidR="002E2F86" w:rsidRDefault="008527F1" w14:paraId="51BF9809" w14:textId="27AC277D">
      <w:pPr>
        <w:spacing w:before="494" w:line="485" w:lineRule="exact"/>
        <w:ind w:left="72" w:right="2088"/>
        <w:textAlignment w:val="baseline"/>
        <w:rPr>
          <w:rFonts w:ascii="Calibri" w:hAnsi="Calibri" w:eastAsia="Calibri"/>
          <w:color w:val="000000"/>
          <w:spacing w:val="-2"/>
          <w:sz w:val="20"/>
        </w:rPr>
      </w:pPr>
      <w:r>
        <w:rPr>
          <w:rFonts w:ascii="Calibri" w:hAnsi="Calibri" w:eastAsia="Calibri"/>
          <w:color w:val="000000"/>
          <w:spacing w:val="-2"/>
          <w:sz w:val="20"/>
        </w:rPr>
        <w:t xml:space="preserve">For queries related to the above please </w:t>
      </w:r>
      <w:r w:rsidRPr="00B035F3">
        <w:rPr>
          <w:rFonts w:ascii="Calibri" w:hAnsi="Calibri" w:eastAsia="Calibri"/>
          <w:color w:val="000000" w:themeColor="text1"/>
          <w:spacing w:val="-2"/>
          <w:sz w:val="20"/>
        </w:rPr>
        <w:t>contact:</w:t>
      </w:r>
      <w:r w:rsidRPr="00B035F3">
        <w:rPr>
          <w:rFonts w:ascii="Calibri" w:hAnsi="Calibri" w:eastAsia="Calibri"/>
          <w:color w:val="000000" w:themeColor="text1"/>
          <w:spacing w:val="-2"/>
          <w:sz w:val="21"/>
        </w:rPr>
        <w:t xml:space="preserve"> </w:t>
      </w:r>
      <w:r w:rsidRPr="00B035F3">
        <w:rPr>
          <w:rFonts w:ascii="Calibri" w:hAnsi="Calibri" w:eastAsia="Calibri"/>
          <w:color w:val="000000" w:themeColor="text1"/>
          <w:spacing w:val="-2"/>
          <w:sz w:val="20"/>
          <w:szCs w:val="20"/>
        </w:rPr>
        <w:t>msms-investors@mountstreet.com.</w:t>
      </w:r>
      <w:r w:rsidRPr="00B035F3">
        <w:rPr>
          <w:rFonts w:ascii="Calibri" w:hAnsi="Calibri" w:eastAsia="Calibri"/>
          <w:color w:val="000000" w:themeColor="text1"/>
          <w:spacing w:val="-2"/>
          <w:sz w:val="20"/>
        </w:rPr>
        <w:t xml:space="preserve"> </w:t>
      </w:r>
      <w:r w:rsidR="005973DD">
        <w:rPr>
          <w:rFonts w:ascii="Calibri" w:hAnsi="Calibri" w:eastAsia="Calibri"/>
          <w:color w:val="000000" w:themeColor="text1"/>
          <w:spacing w:val="-2"/>
          <w:sz w:val="20"/>
        </w:rPr>
        <w:t xml:space="preserve">     </w:t>
      </w:r>
      <w:r>
        <w:rPr>
          <w:rFonts w:ascii="Calibri" w:hAnsi="Calibri" w:eastAsia="Calibri"/>
          <w:color w:val="000000"/>
          <w:spacing w:val="-2"/>
          <w:sz w:val="20"/>
        </w:rPr>
        <w:t>At the request of the Servicer by:</w:t>
      </w:r>
    </w:p>
    <w:p w:rsidR="002E2F86" w:rsidRDefault="008527F1" w14:paraId="51BF980A" w14:textId="77777777">
      <w:pPr>
        <w:spacing w:before="272" w:line="204" w:lineRule="exact"/>
        <w:ind w:left="72"/>
        <w:textAlignment w:val="baseline"/>
        <w:rPr>
          <w:rFonts w:ascii="Calibri" w:hAnsi="Calibri" w:eastAsia="Calibri"/>
          <w:color w:val="000000"/>
          <w:sz w:val="20"/>
        </w:rPr>
      </w:pPr>
      <w:r>
        <w:rPr>
          <w:rFonts w:ascii="Calibri" w:hAnsi="Calibri" w:eastAsia="Calibri"/>
          <w:color w:val="000000"/>
          <w:sz w:val="20"/>
        </w:rPr>
        <w:t>BERG FINANCE 2021 DAC</w:t>
      </w:r>
    </w:p>
    <w:p w:rsidR="002E2F86" w:rsidRDefault="008527F1" w14:paraId="51BF980B" w14:textId="77777777">
      <w:pPr>
        <w:spacing w:before="26" w:line="204" w:lineRule="exact"/>
        <w:ind w:left="72"/>
        <w:textAlignment w:val="baseline"/>
        <w:rPr>
          <w:rFonts w:ascii="Calibri" w:hAnsi="Calibri" w:eastAsia="Calibri"/>
          <w:color w:val="000000"/>
          <w:sz w:val="20"/>
        </w:rPr>
      </w:pPr>
      <w:r>
        <w:rPr>
          <w:rFonts w:ascii="Calibri" w:hAnsi="Calibri" w:eastAsia="Calibri"/>
          <w:color w:val="000000"/>
          <w:sz w:val="20"/>
        </w:rPr>
        <w:t>3</w:t>
      </w:r>
      <w:r>
        <w:rPr>
          <w:rFonts w:ascii="Calibri" w:hAnsi="Calibri" w:eastAsia="Calibri"/>
          <w:color w:val="000000"/>
          <w:sz w:val="13"/>
        </w:rPr>
        <w:t xml:space="preserve">rd </w:t>
      </w:r>
      <w:r>
        <w:rPr>
          <w:rFonts w:ascii="Calibri" w:hAnsi="Calibri" w:eastAsia="Calibri"/>
          <w:color w:val="000000"/>
          <w:sz w:val="20"/>
        </w:rPr>
        <w:t>Floor</w:t>
      </w:r>
    </w:p>
    <w:p w:rsidR="002E2F86" w:rsidRDefault="008527F1" w14:paraId="51BF980C" w14:textId="77777777">
      <w:pPr>
        <w:spacing w:before="56" w:line="207" w:lineRule="exact"/>
        <w:ind w:left="72"/>
        <w:textAlignment w:val="baseline"/>
        <w:rPr>
          <w:rFonts w:ascii="Calibri" w:hAnsi="Calibri" w:eastAsia="Calibri"/>
          <w:color w:val="000000"/>
          <w:sz w:val="20"/>
        </w:rPr>
      </w:pPr>
      <w:r>
        <w:rPr>
          <w:rFonts w:ascii="Calibri" w:hAnsi="Calibri" w:eastAsia="Calibri"/>
          <w:color w:val="000000"/>
          <w:sz w:val="20"/>
        </w:rPr>
        <w:t>Fleming Court</w:t>
      </w:r>
    </w:p>
    <w:p w:rsidR="002E2F86" w:rsidRDefault="008527F1" w14:paraId="51BF980D" w14:textId="77777777">
      <w:pPr>
        <w:spacing w:before="33" w:line="212" w:lineRule="exact"/>
        <w:ind w:left="72"/>
        <w:textAlignment w:val="baseline"/>
        <w:rPr>
          <w:rFonts w:ascii="Calibri" w:hAnsi="Calibri" w:eastAsia="Calibri"/>
          <w:color w:val="000000"/>
          <w:spacing w:val="-1"/>
          <w:sz w:val="20"/>
        </w:rPr>
      </w:pPr>
      <w:r>
        <w:rPr>
          <w:rFonts w:ascii="Calibri" w:hAnsi="Calibri" w:eastAsia="Calibri"/>
          <w:color w:val="000000"/>
          <w:spacing w:val="-1"/>
          <w:sz w:val="20"/>
        </w:rPr>
        <w:t>Fleming’s Place</w:t>
      </w:r>
    </w:p>
    <w:p w:rsidR="002E2F86" w:rsidRDefault="008527F1" w14:paraId="51BF980E" w14:textId="1D4EDCD3">
      <w:pPr>
        <w:spacing w:before="37" w:line="204" w:lineRule="exact"/>
        <w:ind w:left="72"/>
        <w:textAlignment w:val="baseline"/>
        <w:rPr>
          <w:rFonts w:ascii="Calibri" w:hAnsi="Calibri" w:eastAsia="Calibri"/>
          <w:color w:val="000000"/>
          <w:spacing w:val="-2"/>
          <w:sz w:val="20"/>
        </w:rPr>
      </w:pPr>
      <w:r>
        <w:rPr>
          <w:rFonts w:ascii="Calibri" w:hAnsi="Calibri" w:eastAsia="Calibri"/>
          <w:color w:val="000000"/>
          <w:spacing w:val="-2"/>
          <w:sz w:val="20"/>
        </w:rPr>
        <w:t>Dublin 4</w:t>
      </w:r>
    </w:p>
    <w:p w:rsidR="005973DD" w:rsidRDefault="005973DD" w14:paraId="757A5B7F" w14:textId="164DBF58">
      <w:pPr>
        <w:spacing w:before="37" w:line="204" w:lineRule="exact"/>
        <w:ind w:left="72"/>
        <w:textAlignment w:val="baseline"/>
        <w:rPr>
          <w:rFonts w:ascii="Calibri" w:hAnsi="Calibri" w:eastAsia="Calibri"/>
          <w:color w:val="000000"/>
          <w:spacing w:val="-2"/>
          <w:sz w:val="20"/>
        </w:rPr>
      </w:pPr>
      <w:r>
        <w:rPr>
          <w:rFonts w:ascii="Calibri" w:hAnsi="Calibri" w:eastAsia="Calibri"/>
          <w:color w:val="000000"/>
          <w:spacing w:val="-2"/>
          <w:sz w:val="20"/>
        </w:rPr>
        <w:t>D04 N4X9</w:t>
      </w:r>
    </w:p>
    <w:p w:rsidR="002E2F86" w:rsidRDefault="008527F1" w14:paraId="51BF980F" w14:textId="77777777">
      <w:pPr>
        <w:spacing w:before="41" w:line="204" w:lineRule="exact"/>
        <w:ind w:left="72"/>
        <w:textAlignment w:val="baseline"/>
        <w:rPr>
          <w:rFonts w:ascii="Calibri" w:hAnsi="Calibri" w:eastAsia="Calibri"/>
          <w:color w:val="000000"/>
          <w:spacing w:val="-3"/>
          <w:sz w:val="20"/>
        </w:rPr>
      </w:pPr>
      <w:r>
        <w:rPr>
          <w:rFonts w:ascii="Calibri" w:hAnsi="Calibri" w:eastAsia="Calibri"/>
          <w:color w:val="000000"/>
          <w:spacing w:val="-3"/>
          <w:sz w:val="20"/>
        </w:rPr>
        <w:t>Ireland</w:t>
      </w:r>
    </w:p>
    <w:p w:rsidR="002E2F86" w:rsidRDefault="008527F1" w14:paraId="51BF9810" w14:textId="77777777">
      <w:pPr>
        <w:spacing w:before="41" w:line="207" w:lineRule="exact"/>
        <w:ind w:left="72"/>
        <w:textAlignment w:val="baseline"/>
        <w:rPr>
          <w:rFonts w:ascii="Calibri" w:hAnsi="Calibri" w:eastAsia="Calibri"/>
          <w:color w:val="000000"/>
          <w:sz w:val="20"/>
        </w:rPr>
      </w:pPr>
      <w:r>
        <w:rPr>
          <w:rFonts w:ascii="Calibri" w:hAnsi="Calibri" w:eastAsia="Calibri"/>
          <w:color w:val="000000"/>
          <w:sz w:val="20"/>
        </w:rPr>
        <w:t>(in its capacity as Issuer)</w:t>
      </w:r>
    </w:p>
    <w:sectPr w:rsidR="002E2F86">
      <w:pgSz w:w="11914" w:h="16838" w:orient="portrait"/>
      <w:pgMar w:top="2400" w:right="1321" w:bottom="5162"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86"/>
    <w:rsid w:val="000278ED"/>
    <w:rsid w:val="00086ED0"/>
    <w:rsid w:val="00095A3C"/>
    <w:rsid w:val="000C7379"/>
    <w:rsid w:val="000D1127"/>
    <w:rsid w:val="00124625"/>
    <w:rsid w:val="00134E43"/>
    <w:rsid w:val="00151E19"/>
    <w:rsid w:val="00170214"/>
    <w:rsid w:val="00213D83"/>
    <w:rsid w:val="002368C6"/>
    <w:rsid w:val="002E2F86"/>
    <w:rsid w:val="00384975"/>
    <w:rsid w:val="00415D8C"/>
    <w:rsid w:val="00435F87"/>
    <w:rsid w:val="004401DE"/>
    <w:rsid w:val="0049203F"/>
    <w:rsid w:val="004F4BFC"/>
    <w:rsid w:val="00503DD1"/>
    <w:rsid w:val="005973DD"/>
    <w:rsid w:val="005B19AF"/>
    <w:rsid w:val="006165CB"/>
    <w:rsid w:val="00640C63"/>
    <w:rsid w:val="006D0549"/>
    <w:rsid w:val="007B09EE"/>
    <w:rsid w:val="007E44BB"/>
    <w:rsid w:val="00821F4F"/>
    <w:rsid w:val="008527F1"/>
    <w:rsid w:val="008949CA"/>
    <w:rsid w:val="0089629B"/>
    <w:rsid w:val="008A5416"/>
    <w:rsid w:val="008D021E"/>
    <w:rsid w:val="009702EA"/>
    <w:rsid w:val="009B75EF"/>
    <w:rsid w:val="00A9695F"/>
    <w:rsid w:val="00AF0947"/>
    <w:rsid w:val="00B035F3"/>
    <w:rsid w:val="00B31C1E"/>
    <w:rsid w:val="00B43B0C"/>
    <w:rsid w:val="00B7767C"/>
    <w:rsid w:val="00B9214C"/>
    <w:rsid w:val="00C0299F"/>
    <w:rsid w:val="00C15E0F"/>
    <w:rsid w:val="00C42888"/>
    <w:rsid w:val="00C546C8"/>
    <w:rsid w:val="00CA49E7"/>
    <w:rsid w:val="00CD68CE"/>
    <w:rsid w:val="00CE0A24"/>
    <w:rsid w:val="00D109F7"/>
    <w:rsid w:val="00D65DBA"/>
    <w:rsid w:val="00DB19A1"/>
    <w:rsid w:val="00DE456C"/>
    <w:rsid w:val="00E06600"/>
    <w:rsid w:val="00E71750"/>
    <w:rsid w:val="00F8775F"/>
    <w:rsid w:val="00FC0682"/>
    <w:rsid w:val="77E67B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97CB"/>
  <w15:docId w15:val="{FF5C3994-74B5-4833-8234-C3CCB61B45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59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466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wordprocessingml/2006/fontTable" Target="fontTable0.xml" Id="fId"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E0180E6883E4C80E1B6D3EBB0B72D" ma:contentTypeVersion="16" ma:contentTypeDescription="Create a new document." ma:contentTypeScope="" ma:versionID="6e185de24960f08a29b1150aecc3b58f">
  <xsd:schema xmlns:xsd="http://www.w3.org/2001/XMLSchema" xmlns:xs="http://www.w3.org/2001/XMLSchema" xmlns:p="http://schemas.microsoft.com/office/2006/metadata/properties" xmlns:ns1="http://schemas.microsoft.com/sharepoint/v3" xmlns:ns2="81720a17-f144-46dd-8e05-7bb49ab521ff" xmlns:ns3="4271ccc1-e6f7-4a4d-b201-58b002353f7e" targetNamespace="http://schemas.microsoft.com/office/2006/metadata/properties" ma:root="true" ma:fieldsID="c96a081a0616690540228efed7bf255c" ns1:_="" ns2:_="" ns3:_="">
    <xsd:import namespace="http://schemas.microsoft.com/sharepoint/v3"/>
    <xsd:import namespace="81720a17-f144-46dd-8e05-7bb49ab521ff"/>
    <xsd:import namespace="4271ccc1-e6f7-4a4d-b201-58b002353f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20a17-f144-46dd-8e05-7bb49ab52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bd15b8-df94-4c44-99d8-36f0e6e8da3a}" ma:internalName="TaxCatchAll" ma:showField="CatchAllData" ma:web="81720a17-f144-46dd-8e05-7bb49ab521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71ccc1-e6f7-4a4d-b201-58b002353f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806f50-23be-44e7-b3b0-351b799ee79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1720a17-f144-46dd-8e05-7bb49ab521ff" xsi:nil="true"/>
    <lcf76f155ced4ddcb4097134ff3c332f xmlns="4271ccc1-e6f7-4a4d-b201-58b002353f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04F18F-8670-4AEF-A18B-7F293AEC52D3}"/>
</file>

<file path=customXml/itemProps2.xml><?xml version="1.0" encoding="utf-8"?>
<ds:datastoreItem xmlns:ds="http://schemas.openxmlformats.org/officeDocument/2006/customXml" ds:itemID="{0CD6F75E-9E85-4A78-8808-8C6CE7F7CE75}">
  <ds:schemaRefs>
    <ds:schemaRef ds:uri="http://schemas.openxmlformats.org/officeDocument/2006/bibliography"/>
  </ds:schemaRefs>
</ds:datastoreItem>
</file>

<file path=customXml/itemProps3.xml><?xml version="1.0" encoding="utf-8"?>
<ds:datastoreItem xmlns:ds="http://schemas.openxmlformats.org/officeDocument/2006/customXml" ds:itemID="{A1F1276B-FB70-4042-94FB-D3820D3947E6}">
  <ds:schemaRefs>
    <ds:schemaRef ds:uri="http://schemas.microsoft.com/sharepoint/v3/contenttype/forms"/>
  </ds:schemaRefs>
</ds:datastoreItem>
</file>

<file path=customXml/itemProps4.xml><?xml version="1.0" encoding="utf-8"?>
<ds:datastoreItem xmlns:ds="http://schemas.openxmlformats.org/officeDocument/2006/customXml" ds:itemID="{0C6EF87E-21A1-4304-B0C8-6F9568AC6161}">
  <ds:schemaRefs>
    <ds:schemaRef ds:uri="http://schemas.microsoft.com/office/2006/metadata/properties"/>
    <ds:schemaRef ds:uri="http://schemas.microsoft.com/office/infopath/2007/PartnerControls"/>
    <ds:schemaRef ds:uri="http://schemas.microsoft.com/sharepoint/v3"/>
    <ds:schemaRef ds:uri="574b19d1-cdec-463c-ab66-6388945cb2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Habeeb Lawal</dc:creator>
  <lastModifiedBy>Lenka Storkanova</lastModifiedBy>
  <revision>3</revision>
  <dcterms:created xsi:type="dcterms:W3CDTF">2024-04-15T08:43:00.0000000Z</dcterms:created>
  <dcterms:modified xsi:type="dcterms:W3CDTF">2024-04-15T12:27:05.5226594Z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0x01010082CE0180E6883E4C80E1B6D3EBB0B72D</vt:lpwstr>
  </property>
  <property fmtid="{D5CDD505-2E9C-101B-9397-08002B2CF9AE}" pid="3" name="Order">
    <vt:r8>2181600</vt:r8>
  </property>
  <property fmtid="{D5CDD505-2E9C-101B-9397-08002B2CF9AE}" pid="4" name="MediaServiceImageTags">
    <vt:lpwstr/>
  </property>
</Properties>
</file>